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重庆市黔江区人民政府办公室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关于批转《重庆市黔江区民政局进一步规范地名命名更名工作规程的意见》的通知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黔江府办发〔2011〕1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号</w:t>
      </w:r>
    </w:p>
    <w:p>
      <w:pPr>
        <w:spacing w:line="52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各街道办事处，各镇、乡人民政府，区政府各部门，各区属国有重点企业：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经区政府同意，现将《重庆市黔江区民政局进一步规范地名命名更名工作规程的意见》（黔江民政文〔2011〕26号）批转给你们，请严格遵照执行。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重庆市黔江区人民政府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重庆市黔江区民政局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进一步规范地名命名更名工作规程的意见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为了进一步强化地名管理，更好地服务经济社会发展，使地名命名更名工作及时、合理、准确、到位，结合《重庆市地名管理条例》和《重庆市民政局关于规范城镇地名和建筑物名称命名标准的通知》（渝民字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〔1999〕106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号）规定，现就进一步规范全区地名命名更名工作规程提出如下意见。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方正黑体_GBK" w:hAnsi="宋体" w:eastAsia="方正黑体_GBK" w:cs="宋体"/>
          <w:b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一、城区道路、居民住宅区的地名命名更名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城区（含新城区）街、路、巷的命名更名由辖区街道办事处拟名，填写《</w:t>
      </w:r>
      <w:r>
        <w:rPr>
          <w:rFonts w:hint="eastAsia" w:ascii="方正仿宋_GBK" w:eastAsia="方正仿宋_GBK"/>
          <w:sz w:val="32"/>
          <w:szCs w:val="32"/>
        </w:rPr>
        <w:t>重庆市黔江区地名命名更名报批意见表》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，送区民政局审核，报区政府批准。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较大规模的居民住宅区、写字楼、商住楼（广场、小区、花园、园、苑、中心、城、山庄、别墅、公寓、宾馆、酒店）及高层建筑物（大厦）的命名更名由权属单位拟名，填写《</w:t>
      </w:r>
      <w:r>
        <w:rPr>
          <w:rFonts w:hint="eastAsia" w:ascii="方正仿宋_GBK" w:eastAsia="方正仿宋_GBK"/>
          <w:sz w:val="32"/>
          <w:szCs w:val="32"/>
        </w:rPr>
        <w:t>重庆市黔江区地名命名更名报批意见表》，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报辖区街道办事处初审，再由辖区街道办事处送区民政局审核，报区政府批准。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二、镇乡道路、居民住宅区等地名命名更名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街、路、巷地名的命名更名由辖区镇乡拟名，填写《</w:t>
      </w:r>
      <w:r>
        <w:rPr>
          <w:rFonts w:hint="eastAsia" w:ascii="方正仿宋_GBK" w:eastAsia="方正仿宋_GBK"/>
          <w:sz w:val="32"/>
          <w:szCs w:val="32"/>
        </w:rPr>
        <w:t>重庆市黔江区地名命名更名报批意见表》，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送区民政局审核，报区政府批准。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集镇较大规模的居民住宅区、写字楼、商住楼（广场、小区、花园、园、苑、中心、城、山庄、别墅、公寓、宾馆、酒店）及高层建筑物（大厦）的命名更名由权属单位拟名，填写《</w:t>
      </w:r>
      <w:r>
        <w:rPr>
          <w:rFonts w:hint="eastAsia" w:ascii="方正仿宋_GBK" w:eastAsia="方正仿宋_GBK"/>
          <w:sz w:val="32"/>
          <w:szCs w:val="32"/>
        </w:rPr>
        <w:t>重庆市黔江区地名命名更名报批意见表》，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报辖区镇乡人民政府初审，由辖区镇乡人民政府送民政局审核，报区政府批准。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6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三、行政区划地名命名更名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9" w:firstLineChars="206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街道、镇乡名称命名更名由街道、镇乡拟名，报区人民政府审核，区政府上报市政府批准。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村（社区）的命名更名由街道、镇乡拟名，报区政府批准。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以上各级行政区划地名命名更名及街、路、巷、建筑物的地名命名更名，均应经区民政局审查后，由区民政局报区政府审批（核）。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四、专业部门使用的台、站、港、场名称命名更名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专业部门使用的具有地名意义的台、站、港、场名称命名更名，由专业主管部门报区政府批准，同时报区地名办备案。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上述地名审批权限规范后，必须坚持先命名再建设的原则，凡涉及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地名命名更名内容的，专名的命名必须符合《重庆市地名管理条例》命名规定，严格按照审批权限和有关规定做好地名命名更名工作。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4853940</wp:posOffset>
              </wp:positionH>
              <wp:positionV relativeFrom="paragraph">
                <wp:posOffset>-60325</wp:posOffset>
              </wp:positionV>
              <wp:extent cx="831850" cy="25781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1850" cy="25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2pt;margin-top:-4.75pt;height:20.3pt;width:65.5pt;mso-position-horizontal-relative:margin;z-index:251661312;mso-width-relative:page;mso-height-relative:page;" filled="f" stroked="f" coordsize="21600,21600" o:gfxdata="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LjQJazYAAAACQEAAA8AAAAAAAAAAQAgAAAAOAAAAGRycy9k&#10;b3ducmV2LnhtbFBLAQIUABQAAAAIAIdO4kC5ba2YJQIAADcEAAAOAAAAAAAAAAEAIAAAAD0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5150485</wp:posOffset>
              </wp:positionH>
              <wp:positionV relativeFrom="paragraph">
                <wp:posOffset>9525</wp:posOffset>
              </wp:positionV>
              <wp:extent cx="640080" cy="26543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40080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55pt;margin-top:0.75pt;height:20.9pt;width:50.4pt;mso-position-horizontal-relative:margin;z-index:251658240;mso-width-relative:page;mso-height-relative:page;" filled="f" stroked="f" coordsize="21600,21600" o:gfxdata="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Un6NkNYAAAAIAQAADwAAAAAAAAABACAAAAA4AAAAZHJzL2Rv&#10;d25yZXYueG1sUEsBAhQAFAAAAAgAh07iQJusz8MmAgAANwQAAA4AAAAAAAAAAQAgAAAAO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重庆市黔江区人民政府办公室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31" name="直接连接符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438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POnpdHU&#10;AAAABgEAAA8AAAAAAAAAAQAgAAAAOAAAAGRycy9kb3ducmV2LnhtbFBLAQIUABQAAAAIAIdO4kD7&#10;dXu61QEAAHcDAAAOAAAAAAAAAAEAIAAAADkBAABkcnMvZTJvRG9jLnhtbFBLBQYAAAAABgAGAFkB&#10;AACA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黔江区人民政府办公室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6035" cy="3435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96035" cy="343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05pt;width:102.0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05Hli0wAAAAQBAAAPAAAAAAAAAAEAIAAAADgAAABkcnMvZG93&#10;bnJldi54bWxQSwECFAAUAAAACACHTuJA5csZQigCAAA4BAAADgAAAAAAAAABACAAAAA4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5" name="直接连接符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2336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NxHkrNQAAAAIAQAADwAAAAAAAAABACAAAAA4AAAAZHJzL2Rvd25yZXYueG1sUEsBAhQAFAAA&#10;AAgAh07iQFgVcIbdAQAAfwMAAA4AAAAAAAAAAQAgAAAAOQ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黔江区人民政府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8" name="直接连接符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3360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NxHkrNQAAAAIAQAADwAAAAAAAAABACAAAAA4AAAAZHJzL2Rvd25yZXYueG1sUEsBAhQAFAAA&#10;AAgAh07iQHfQZ4HdAQAAfwMAAA4AAAAAAAAAAQAgAAAAOQEAAGRycy9lMm9Eb2MueG1sUEsFBgAA&#10;AAAGAAYAWQEAAIg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29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9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黔江区人民政府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62268"/>
    <w:multiLevelType w:val="multilevel"/>
    <w:tmpl w:val="79A62268"/>
    <w:lvl w:ilvl="0" w:tentative="0">
      <w:start w:val="1"/>
      <w:numFmt w:val="chineseCountingThousand"/>
      <w:pStyle w:val="3"/>
      <w:suff w:val="space"/>
      <w:lvlText w:val="第%1章"/>
      <w:lvlJc w:val="center"/>
      <w:pPr>
        <w:ind w:left="557" w:hanging="558"/>
      </w:pPr>
      <w:rPr>
        <w:rFonts w:hint="eastAsia"/>
      </w:rPr>
    </w:lvl>
    <w:lvl w:ilvl="1" w:tentative="0">
      <w:start w:val="1"/>
      <w:numFmt w:val="japaneseCounting"/>
      <w:lvlRestart w:val="0"/>
      <w:suff w:val="space"/>
      <w:lvlText w:val="%2、"/>
      <w:lvlJc w:val="left"/>
      <w:pPr>
        <w:ind w:left="720" w:firstLine="0"/>
      </w:pPr>
      <w:rPr>
        <w:rFonts w:ascii="宋体" w:hAnsi="宋体" w:eastAsia="仿宋_GB2312" w:cs="Times New Roman"/>
        <w:sz w:val="32"/>
        <w:szCs w:val="32"/>
      </w:rPr>
    </w:lvl>
    <w:lvl w:ilvl="2" w:tentative="0">
      <w:start w:val="1"/>
      <w:numFmt w:val="chineseCountingThousand"/>
      <w:suff w:val="nothing"/>
      <w:lvlText w:val="（%3）"/>
      <w:lvlJc w:val="left"/>
      <w:pPr>
        <w:ind w:left="720" w:firstLine="0"/>
      </w:pPr>
      <w:rPr>
        <w:rFonts w:hint="eastAsia"/>
      </w:rPr>
    </w:lvl>
    <w:lvl w:ilvl="3" w:tentative="0">
      <w:start w:val="1"/>
      <w:numFmt w:val="decimal"/>
      <w:suff w:val="space"/>
      <w:lvlText w:val="%4."/>
      <w:lvlJc w:val="left"/>
      <w:pPr>
        <w:ind w:left="557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55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557"/>
        </w:tabs>
        <w:ind w:left="55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557"/>
        </w:tabs>
        <w:ind w:left="55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true"/>
  <w:bordersDoNotSurroundFooter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k4M2Y0Y2VhZmE1MmYyZjVlMWUyOGZkZTMxYTgifQ=="/>
  </w:docVars>
  <w:rsids>
    <w:rsidRoot w:val="1CE265F1"/>
    <w:rsid w:val="002F4775"/>
    <w:rsid w:val="00300FAB"/>
    <w:rsid w:val="00641361"/>
    <w:rsid w:val="00C8469B"/>
    <w:rsid w:val="01921DE0"/>
    <w:rsid w:val="055D53FF"/>
    <w:rsid w:val="07267138"/>
    <w:rsid w:val="099B1508"/>
    <w:rsid w:val="09F52559"/>
    <w:rsid w:val="0BA023AB"/>
    <w:rsid w:val="0E7449D6"/>
    <w:rsid w:val="127F48AC"/>
    <w:rsid w:val="13B85FB7"/>
    <w:rsid w:val="14541C6A"/>
    <w:rsid w:val="156C2EC6"/>
    <w:rsid w:val="170E0A5C"/>
    <w:rsid w:val="1792392B"/>
    <w:rsid w:val="17C76AD9"/>
    <w:rsid w:val="1833131B"/>
    <w:rsid w:val="195B1BCF"/>
    <w:rsid w:val="1CE265F1"/>
    <w:rsid w:val="1D774AFE"/>
    <w:rsid w:val="1DBB0E8E"/>
    <w:rsid w:val="1EB678A8"/>
    <w:rsid w:val="1F8350EC"/>
    <w:rsid w:val="203F6942"/>
    <w:rsid w:val="22EE11B0"/>
    <w:rsid w:val="24F8608A"/>
    <w:rsid w:val="2CBC252D"/>
    <w:rsid w:val="2DD20A5F"/>
    <w:rsid w:val="2F4828F5"/>
    <w:rsid w:val="2F4F1437"/>
    <w:rsid w:val="2F8D01B1"/>
    <w:rsid w:val="31EC5658"/>
    <w:rsid w:val="32204B21"/>
    <w:rsid w:val="32A22BF5"/>
    <w:rsid w:val="32B6615F"/>
    <w:rsid w:val="32C70E74"/>
    <w:rsid w:val="355F3D52"/>
    <w:rsid w:val="364C66D0"/>
    <w:rsid w:val="387168C2"/>
    <w:rsid w:val="38E452E6"/>
    <w:rsid w:val="3A573DDF"/>
    <w:rsid w:val="3BC92571"/>
    <w:rsid w:val="3C9012E0"/>
    <w:rsid w:val="3CEE4FB5"/>
    <w:rsid w:val="3E3C1720"/>
    <w:rsid w:val="4028294B"/>
    <w:rsid w:val="413170E8"/>
    <w:rsid w:val="43142BB6"/>
    <w:rsid w:val="43CD4BC8"/>
    <w:rsid w:val="43F860E9"/>
    <w:rsid w:val="446C62D1"/>
    <w:rsid w:val="447F2366"/>
    <w:rsid w:val="45174411"/>
    <w:rsid w:val="46821C9A"/>
    <w:rsid w:val="46E43D74"/>
    <w:rsid w:val="4F255BD2"/>
    <w:rsid w:val="4FE63299"/>
    <w:rsid w:val="4FF92C9C"/>
    <w:rsid w:val="50591CBD"/>
    <w:rsid w:val="50F9524E"/>
    <w:rsid w:val="517961A1"/>
    <w:rsid w:val="51F837D1"/>
    <w:rsid w:val="52184E4A"/>
    <w:rsid w:val="5479474B"/>
    <w:rsid w:val="5620484B"/>
    <w:rsid w:val="5B184523"/>
    <w:rsid w:val="5C11008F"/>
    <w:rsid w:val="612956DC"/>
    <w:rsid w:val="61773FF6"/>
    <w:rsid w:val="6C757CDC"/>
    <w:rsid w:val="6F3BF355"/>
    <w:rsid w:val="70730722"/>
    <w:rsid w:val="721379BE"/>
    <w:rsid w:val="74791404"/>
    <w:rsid w:val="777D2475"/>
    <w:rsid w:val="78A976DE"/>
    <w:rsid w:val="7AFE508C"/>
    <w:rsid w:val="7F9D4E73"/>
    <w:rsid w:val="EEEE3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pacing w:before="200" w:after="200" w:line="560" w:lineRule="atLeast"/>
      <w:ind w:left="0" w:firstLine="2"/>
      <w:jc w:val="center"/>
      <w:textAlignment w:val="baseline"/>
      <w:outlineLvl w:val="0"/>
    </w:pPr>
    <w:rPr>
      <w:rFonts w:ascii="宋体" w:hAnsi="宋体" w:eastAsia="黑体"/>
      <w:kern w:val="44"/>
      <w:sz w:val="30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4"/>
    <w:basedOn w:val="4"/>
    <w:next w:val="1"/>
    <w:qFormat/>
    <w:uiPriority w:val="0"/>
    <w:pPr>
      <w:spacing w:before="280" w:after="290" w:line="376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line="276" w:lineRule="auto"/>
    </w:pPr>
    <w:rPr>
      <w:rFonts w:ascii="Times New Roman" w:hAnsi="Times New Roman"/>
    </w:rPr>
  </w:style>
  <w:style w:type="paragraph" w:customStyle="1" w:styleId="7">
    <w:name w:val="索引 51"/>
    <w:basedOn w:val="1"/>
    <w:next w:val="1"/>
    <w:qFormat/>
    <w:uiPriority w:val="99"/>
    <w:pPr>
      <w:ind w:left="168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2"/>
      <w:szCs w:val="22"/>
    </w:rPr>
  </w:style>
  <w:style w:type="character" w:styleId="13">
    <w:name w:val="page number"/>
    <w:basedOn w:val="1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4586</Words>
  <Characters>4783</Characters>
  <Lines>4</Lines>
  <Paragraphs>10</Paragraphs>
  <TotalTime>2</TotalTime>
  <ScaleCrop>false</ScaleCrop>
  <LinksUpToDate>false</LinksUpToDate>
  <CharactersWithSpaces>4959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2022-03-02T16:40:00Z</dcterms:created>
  <dc:creator>张永桃</dc:creator>
  <cp:lastModifiedBy> </cp:lastModifiedBy>
  <dcterms:modified xsi:type="dcterms:W3CDTF">2025-04-14T11:34:03Z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887CDB8F4A3144AA9D6E28CD1458D401</vt:lpwstr>
  </property>
</Properties>
</file>