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黑体"/>
          <w:b/>
          <w:bCs/>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eastAsia" w:ascii="方正仿宋_GBK" w:hAnsi="方正仿宋_GBK" w:eastAsia="方正仿宋_GBK"/>
          <w:sz w:val="32"/>
          <w:szCs w:val="32"/>
        </w:rPr>
      </w:pPr>
      <w:r>
        <w:rPr>
          <w:rFonts w:hint="default" w:ascii="Times New Roman" w:hAnsi="Times New Roman" w:cs="Times New Roman"/>
        </w:rPr>
        <w:pict>
          <v:group id="_x0000_s1026" o:spid="_x0000_s1026" o:spt="203" style="position:absolute;left:0pt;margin-left:9.75pt;margin-top:12.55pt;height:140.25pt;width:442.2pt;z-index:251658240;mso-width-relative:page;mso-height-relative:page;" coordsize="8844,2805">
            <o:lock v:ext="edit" grouping="f" rotation="f" text="f" aspectratio="f"/>
            <v:shape id="_x0000_s1027" o:spid="_x0000_s1027" o:spt="136" type="#_x0000_t136" style="position:absolute;left:312;top:0;height:1049;width:8220;" fillcolor="#FF0000" filled="t" stroked="f" coordsize="21600,21600" adj="10800">
              <v:path/>
              <v:fill on="t" focussize="0,0"/>
              <v:stroke on="f"/>
              <v:imagedata o:title=""/>
              <o:lock v:ext="edit" grouping="f" rotation="f" text="f" aspectratio="f"/>
              <v:textpath on="t" fitshape="t" fitpath="t" trim="t" xscale="f" string="黔江区濯水镇人民政府文件" style="font-family:方正小标宋_GBK;font-size:36pt;font-weight:bold;v-text-align:center;"/>
            </v:shape>
            <v:line id="_x0000_s1028" o:spid="_x0000_s1028" o:spt="20" style="position:absolute;left:0;top:2805;height:0;width:8844;" filled="f" stroked="t" coordsize="21600,21600">
              <v:path arrowok="t"/>
              <v:fill on="f" focussize="0,0"/>
              <v:stroke weight="1.75pt" color="#FF0000"/>
              <v:imagedata o:title=""/>
              <o:lock v:ext="edit" grouping="f" rotation="f" text="f" aspectratio="f"/>
            </v:line>
          </v:group>
        </w:pic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eastAsia" w:ascii="仿宋_GB2312" w:hAnsi="仿宋_GB2312" w:eastAsia="仿宋_GB2312"/>
          <w:sz w:val="32"/>
          <w:szCs w:val="32"/>
        </w:rPr>
      </w:pPr>
      <w:r>
        <w:rPr>
          <w:rFonts w:hint="default" w:ascii="Times New Roman" w:hAnsi="Times New Roman" w:eastAsia="方正仿宋_GBK" w:cs="Times New Roman"/>
          <w:sz w:val="32"/>
          <w:szCs w:val="32"/>
        </w:rPr>
        <w:t>濯水</w:t>
      </w:r>
      <w:r>
        <w:rPr>
          <w:rFonts w:hint="eastAsia" w:ascii="Times New Roman" w:hAnsi="Times New Roman" w:eastAsia="方正仿宋_GBK" w:cs="Times New Roman"/>
          <w:sz w:val="32"/>
          <w:szCs w:val="32"/>
          <w:lang w:val="en-US" w:eastAsia="zh-CN"/>
        </w:rPr>
        <w:t>府</w:t>
      </w:r>
      <w:r>
        <w:rPr>
          <w:rFonts w:hint="default" w:ascii="Times New Roman" w:hAnsi="Times New Roman" w:eastAsia="方正仿宋_GBK" w:cs="Times New Roman"/>
          <w:sz w:val="32"/>
          <w:szCs w:val="32"/>
        </w:rPr>
        <w:t>发〔</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20</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1000" w:lineRule="exact"/>
        <w:ind w:left="0" w:leftChars="0" w:right="0" w:rightChars="0" w:firstLine="0" w:firstLineChars="0"/>
        <w:jc w:val="center"/>
        <w:textAlignment w:val="auto"/>
        <w:outlineLvl w:val="9"/>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5" w:lineRule="exact"/>
        <w:ind w:right="0" w:right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黔江区濯水镇</w:t>
      </w:r>
      <w:r>
        <w:rPr>
          <w:rFonts w:hint="eastAsia" w:ascii="方正小标宋_GBK" w:hAnsi="方正小标宋_GBK" w:eastAsia="方正小标宋_GBK" w:cs="方正小标宋_GBK"/>
          <w:b w:val="0"/>
          <w:bCs/>
          <w:sz w:val="44"/>
          <w:szCs w:val="44"/>
          <w:lang w:eastAsia="zh-CN"/>
        </w:rPr>
        <w:t>人民政府</w:t>
      </w:r>
    </w:p>
    <w:p>
      <w:pPr>
        <w:keepNext w:val="0"/>
        <w:keepLines w:val="0"/>
        <w:pageBreakBefore w:val="0"/>
        <w:widowControl w:val="0"/>
        <w:kinsoku/>
        <w:wordWrap/>
        <w:overflowPunct/>
        <w:topLinePunct w:val="0"/>
        <w:autoSpaceDE/>
        <w:autoSpaceDN/>
        <w:bidi w:val="0"/>
        <w:adjustRightInd/>
        <w:snapToGrid w:val="0"/>
        <w:spacing w:line="520" w:lineRule="exact"/>
        <w:ind w:firstLine="0"/>
        <w:jc w:val="center"/>
        <w:textAlignment w:val="auto"/>
        <w:outlineLvl w:val="9"/>
        <w:rPr>
          <w:rFonts w:hint="eastAsia" w:ascii="Times New Roman" w:hAnsi="Times New Roman" w:eastAsia="方正小标宋_GBK" w:cs="Times New Roman"/>
          <w:color w:val="auto"/>
          <w:kern w:val="0"/>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成立</w:t>
      </w:r>
      <w:r>
        <w:rPr>
          <w:rFonts w:hint="eastAsia" w:ascii="Times New Roman" w:hAnsi="Times New Roman" w:eastAsia="方正小标宋_GBK" w:cs="Times New Roman"/>
          <w:color w:val="auto"/>
          <w:kern w:val="0"/>
          <w:sz w:val="44"/>
          <w:szCs w:val="44"/>
        </w:rPr>
        <w:t>安全生产</w:t>
      </w:r>
      <w:r>
        <w:rPr>
          <w:rFonts w:hint="eastAsia" w:ascii="Times New Roman" w:hAnsi="Times New Roman" w:eastAsia="方正小标宋_GBK" w:cs="Times New Roman"/>
          <w:color w:val="auto"/>
          <w:kern w:val="0"/>
          <w:sz w:val="44"/>
          <w:szCs w:val="44"/>
          <w:lang w:val="en-US" w:eastAsia="zh-CN"/>
        </w:rPr>
        <w:t>12350</w:t>
      </w:r>
      <w:r>
        <w:rPr>
          <w:rFonts w:hint="eastAsia" w:ascii="Times New Roman" w:hAnsi="Times New Roman" w:eastAsia="方正小标宋_GBK" w:cs="Times New Roman"/>
          <w:color w:val="auto"/>
          <w:kern w:val="0"/>
          <w:sz w:val="44"/>
          <w:szCs w:val="44"/>
        </w:rPr>
        <w:t>举报奖励工作</w:t>
      </w:r>
    </w:p>
    <w:p>
      <w:pPr>
        <w:keepNext w:val="0"/>
        <w:keepLines w:val="0"/>
        <w:pageBreakBefore w:val="0"/>
        <w:widowControl w:val="0"/>
        <w:kinsoku/>
        <w:wordWrap/>
        <w:overflowPunct/>
        <w:topLinePunct w:val="0"/>
        <w:autoSpaceDE/>
        <w:autoSpaceDN/>
        <w:bidi w:val="0"/>
        <w:adjustRightInd/>
        <w:snapToGrid w:val="0"/>
        <w:spacing w:line="520" w:lineRule="exact"/>
        <w:ind w:firstLine="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Times New Roman" w:hAnsi="Times New Roman" w:eastAsia="方正小标宋_GBK" w:cs="Times New Roman"/>
          <w:color w:val="auto"/>
          <w:kern w:val="0"/>
          <w:sz w:val="44"/>
          <w:szCs w:val="44"/>
          <w:lang w:eastAsia="zh-CN"/>
        </w:rPr>
        <w:t>领导小组</w:t>
      </w:r>
      <w:r>
        <w:rPr>
          <w:rFonts w:hint="eastAsia" w:eastAsia="方正小标宋_GBK" w:cs="Times New Roman"/>
          <w:color w:val="auto"/>
          <w:kern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方正小标宋_GBK" w:hAnsi="方正小标宋_GBK" w:eastAsia="方正小标宋_GBK" w:cs="方正小标宋_GBK"/>
          <w:b w:val="0"/>
          <w:bCs w:val="0"/>
          <w:sz w:val="44"/>
          <w:szCs w:val="44"/>
        </w:rPr>
      </w:pPr>
    </w:p>
    <w:p>
      <w:pPr>
        <w:pStyle w:val="11"/>
        <w:keepNext w:val="0"/>
        <w:keepLines w:val="0"/>
        <w:pageBreakBefore w:val="0"/>
        <w:widowControl/>
        <w:kinsoku/>
        <w:wordWrap w:val="0"/>
        <w:overflowPunct/>
        <w:topLinePunct w:val="0"/>
        <w:autoSpaceDE/>
        <w:autoSpaceDN/>
        <w:bidi w:val="0"/>
        <w:adjustRightInd/>
        <w:snapToGrid w:val="0"/>
        <w:spacing w:before="0" w:beforeLines="0" w:beforeAutospacing="0" w:after="0" w:afterLines="0" w:afterAutospacing="0" w:line="595" w:lineRule="exact"/>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各村（居）委、各科室、镇级各部门</w:t>
      </w:r>
      <w:r>
        <w:rPr>
          <w:rFonts w:hint="default" w:ascii="Times New Roman" w:hAnsi="Times New Roman" w:eastAsia="方正仿宋_GBK" w:cs="Times New Roman"/>
          <w:color w:val="000000"/>
          <w:sz w:val="32"/>
          <w:szCs w:val="32"/>
        </w:rPr>
        <w:t>：</w:t>
      </w:r>
    </w:p>
    <w:p>
      <w:pPr>
        <w:pStyle w:val="11"/>
        <w:keepNext w:val="0"/>
        <w:keepLines w:val="0"/>
        <w:pageBreakBefore w:val="0"/>
        <w:widowControl/>
        <w:kinsoku/>
        <w:wordWrap w:val="0"/>
        <w:overflowPunct/>
        <w:topLinePunct w:val="0"/>
        <w:autoSpaceDE/>
        <w:autoSpaceDN/>
        <w:bidi w:val="0"/>
        <w:adjustRightInd/>
        <w:snapToGrid w:val="0"/>
        <w:spacing w:before="0" w:beforeLines="0" w:beforeAutospacing="0" w:after="0" w:afterLines="0" w:afterAutospacing="0" w:line="595" w:lineRule="exact"/>
        <w:ind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eastAsia="zh-CN"/>
        </w:rPr>
        <w:t>经镇党委、政府研究决定，成立濯水安全生产</w:t>
      </w:r>
      <w:r>
        <w:rPr>
          <w:rFonts w:hint="default" w:ascii="Times New Roman" w:hAnsi="Times New Roman" w:eastAsia="方正仿宋_GBK" w:cs="Times New Roman"/>
          <w:color w:val="000000"/>
          <w:sz w:val="32"/>
          <w:szCs w:val="32"/>
          <w:lang w:val="en-US" w:eastAsia="zh-CN"/>
        </w:rPr>
        <w:t>12350举报奖励工作领导小组。现将有关事宜通知如下，请各单位认真贯彻执行。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一、工作目标</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lang w:eastAsia="zh-CN"/>
        </w:rPr>
        <w:t>为了认真学习贯彻党的二十大精神，深入落实</w:t>
      </w:r>
      <w:r>
        <w:rPr>
          <w:rFonts w:hint="default" w:ascii="Times New Roman" w:hAnsi="Times New Roman" w:eastAsia="方正仿宋_GBK" w:cs="Times New Roman"/>
          <w:b w:val="0"/>
          <w:bCs w:val="0"/>
          <w:sz w:val="32"/>
          <w:szCs w:val="32"/>
        </w:rPr>
        <w:t>国务院安委会</w:t>
      </w:r>
      <w:r>
        <w:rPr>
          <w:rFonts w:hint="default" w:ascii="Times New Roman" w:hAnsi="Times New Roman" w:eastAsia="方正仿宋_GBK" w:cs="Times New Roman"/>
          <w:b w:val="0"/>
          <w:bCs w:val="0"/>
          <w:sz w:val="32"/>
          <w:szCs w:val="32"/>
          <w:lang w:eastAsia="zh-CN"/>
        </w:rPr>
        <w:t>安全生产</w:t>
      </w:r>
      <w:r>
        <w:rPr>
          <w:rFonts w:hint="default" w:ascii="Times New Roman" w:hAnsi="Times New Roman" w:eastAsia="方正仿宋_GBK" w:cs="Times New Roman"/>
          <w:b w:val="0"/>
          <w:bCs w:val="0"/>
          <w:sz w:val="32"/>
          <w:szCs w:val="32"/>
        </w:rPr>
        <w:t>十五条硬措施</w:t>
      </w:r>
      <w:r>
        <w:rPr>
          <w:rFonts w:hint="default" w:ascii="Times New Roman" w:hAnsi="Times New Roman" w:eastAsia="方正仿宋_GBK" w:cs="Times New Roman"/>
          <w:b w:val="0"/>
          <w:bCs w:val="0"/>
          <w:sz w:val="32"/>
          <w:szCs w:val="32"/>
          <w:lang w:eastAsia="zh-CN"/>
        </w:rPr>
        <w:t>和市区安委会</w:t>
      </w:r>
      <w:r>
        <w:rPr>
          <w:rFonts w:hint="default" w:ascii="Times New Roman" w:hAnsi="Times New Roman" w:eastAsia="方正仿宋_GBK" w:cs="Times New Roman"/>
          <w:b w:val="0"/>
          <w:bCs w:val="0"/>
          <w:sz w:val="32"/>
          <w:szCs w:val="32"/>
          <w:lang w:val="en-US" w:eastAsia="zh-CN"/>
        </w:rPr>
        <w:t>2月20日推进会议</w:t>
      </w:r>
      <w:r>
        <w:rPr>
          <w:rFonts w:hint="default" w:ascii="Times New Roman" w:hAnsi="Times New Roman" w:eastAsia="方正仿宋_GBK" w:cs="Times New Roman"/>
          <w:b w:val="0"/>
          <w:bCs w:val="0"/>
          <w:sz w:val="32"/>
          <w:szCs w:val="32"/>
          <w:lang w:eastAsia="zh-CN"/>
        </w:rPr>
        <w:t>整体部署和要求</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kern w:val="2"/>
          <w:sz w:val="32"/>
          <w:szCs w:val="32"/>
          <w:lang w:val="en-US" w:eastAsia="zh-CN" w:bidi="ar-SA"/>
        </w:rPr>
        <w:t>进一步推动全区安全生产举报奖励工作走深走实，</w:t>
      </w:r>
      <w:r>
        <w:rPr>
          <w:rFonts w:hint="default" w:ascii="Times New Roman" w:hAnsi="Times New Roman" w:eastAsia="方正仿宋_GBK" w:cs="Times New Roman"/>
          <w:i w:val="0"/>
          <w:iCs w:val="0"/>
          <w:caps w:val="0"/>
          <w:color w:val="000000"/>
          <w:spacing w:val="0"/>
          <w:sz w:val="32"/>
          <w:szCs w:val="32"/>
          <w:shd w:val="clear" w:color="auto" w:fill="FFFFFF"/>
          <w:lang w:eastAsia="zh-CN"/>
        </w:rPr>
        <w:t>做好</w:t>
      </w:r>
      <w:r>
        <w:rPr>
          <w:rFonts w:hint="default" w:ascii="Times New Roman" w:hAnsi="Times New Roman" w:eastAsia="方正仿宋_GBK" w:cs="Times New Roman"/>
          <w:i w:val="0"/>
          <w:iCs w:val="0"/>
          <w:caps w:val="0"/>
          <w:color w:val="000000"/>
          <w:spacing w:val="0"/>
          <w:sz w:val="32"/>
          <w:szCs w:val="32"/>
          <w:shd w:val="clear" w:color="auto" w:fill="FFFFFF"/>
        </w:rPr>
        <w:t>12350安全生产有奖举报工作是当前我</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区</w:t>
      </w:r>
      <w:r>
        <w:rPr>
          <w:rFonts w:hint="default" w:ascii="Times New Roman" w:hAnsi="Times New Roman" w:eastAsia="方正仿宋_GBK" w:cs="Times New Roman"/>
          <w:i w:val="0"/>
          <w:iCs w:val="0"/>
          <w:caps w:val="0"/>
          <w:color w:val="000000"/>
          <w:spacing w:val="0"/>
          <w:sz w:val="32"/>
          <w:szCs w:val="32"/>
          <w:shd w:val="clear" w:color="auto" w:fill="FFFFFF"/>
        </w:rPr>
        <w:t>安全生产的一项重点工作，推</w:t>
      </w:r>
      <w:r>
        <w:rPr>
          <w:rFonts w:hint="default" w:ascii="Times New Roman" w:hAnsi="Times New Roman" w:eastAsia="方正仿宋_GBK" w:cs="Times New Roman"/>
          <w:i w:val="0"/>
          <w:iCs w:val="0"/>
          <w:caps w:val="0"/>
          <w:color w:val="000000"/>
          <w:spacing w:val="0"/>
          <w:sz w:val="32"/>
          <w:szCs w:val="32"/>
          <w:shd w:val="clear" w:color="auto" w:fill="FFFFFF"/>
          <w:lang w:eastAsia="zh-CN"/>
        </w:rPr>
        <w:t>动公共安全治理模式向事前预防转型，</w:t>
      </w:r>
      <w:r>
        <w:rPr>
          <w:rFonts w:hint="default" w:ascii="Times New Roman" w:hAnsi="Times New Roman" w:eastAsia="方正仿宋_GBK" w:cs="Times New Roman"/>
          <w:i w:val="0"/>
          <w:iCs w:val="0"/>
          <w:caps w:val="0"/>
          <w:color w:val="000000"/>
          <w:spacing w:val="0"/>
          <w:sz w:val="32"/>
          <w:szCs w:val="32"/>
          <w:shd w:val="clear" w:color="auto" w:fill="FFFFFF"/>
        </w:rPr>
        <w:t>鼓励人民群众积极举报安全生产事故隐患和各类非法违法生产建设经营行为，快速搭建起一条群众监督安全生产工作的通道</w:t>
      </w:r>
      <w:r>
        <w:rPr>
          <w:rFonts w:hint="default" w:ascii="Times New Roman" w:hAnsi="Times New Roman" w:eastAsia="方正仿宋_GBK" w:cs="Times New Roman"/>
          <w:i w:val="0"/>
          <w:iCs w:val="0"/>
          <w:caps w:val="0"/>
          <w:color w:val="000000"/>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95" w:lineRule="exact"/>
        <w:ind w:left="0" w:leftChars="0" w:right="0" w:rightChars="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二、组织机构</w:t>
      </w:r>
    </w:p>
    <w:p>
      <w:pPr>
        <w:keepNext w:val="0"/>
        <w:keepLines w:val="0"/>
        <w:pageBreakBefore w:val="0"/>
        <w:widowControl w:val="0"/>
        <w:kinsoku/>
        <w:wordWrap/>
        <w:overflowPunct/>
        <w:topLinePunct w:val="0"/>
        <w:autoSpaceDE/>
        <w:autoSpaceDN/>
        <w:bidi w:val="0"/>
        <w:adjustRightInd/>
        <w:snapToGrid/>
        <w:spacing w:line="595"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  任：</w:t>
      </w:r>
      <w:r>
        <w:rPr>
          <w:rFonts w:hint="default" w:ascii="Times New Roman" w:hAnsi="Times New Roman" w:eastAsia="方正仿宋_GBK" w:cs="Times New Roman"/>
          <w:sz w:val="32"/>
          <w:szCs w:val="32"/>
          <w:lang w:eastAsia="zh-CN"/>
        </w:rPr>
        <w:t>曾祥波</w:t>
      </w:r>
      <w:r>
        <w:rPr>
          <w:rFonts w:hint="default" w:ascii="Times New Roman" w:hAnsi="Times New Roman" w:eastAsia="方正仿宋_GBK" w:cs="Times New Roman"/>
          <w:sz w:val="32"/>
          <w:szCs w:val="32"/>
          <w:lang w:val="en-US" w:eastAsia="zh-CN"/>
        </w:rPr>
        <w:t xml:space="preserve"> 党委副书记、镇长</w:t>
      </w:r>
    </w:p>
    <w:p>
      <w:pPr>
        <w:keepNext w:val="0"/>
        <w:keepLines w:val="0"/>
        <w:pageBreakBefore w:val="0"/>
        <w:widowControl w:val="0"/>
        <w:kinsoku/>
        <w:wordWrap/>
        <w:overflowPunct/>
        <w:topLinePunct w:val="0"/>
        <w:autoSpaceDE/>
        <w:autoSpaceDN/>
        <w:bidi w:val="0"/>
        <w:adjustRightInd/>
        <w:snapToGrid/>
        <w:spacing w:line="595" w:lineRule="exact"/>
        <w:ind w:left="0" w:leftChars="0" w:right="0" w:rightChars="0"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副主任：</w:t>
      </w:r>
      <w:r>
        <w:rPr>
          <w:rFonts w:hint="default" w:ascii="Times New Roman" w:hAnsi="Times New Roman" w:eastAsia="方正仿宋_GBK" w:cs="Times New Roman"/>
          <w:sz w:val="32"/>
          <w:szCs w:val="32"/>
          <w:lang w:eastAsia="zh-CN"/>
        </w:rPr>
        <w:t>邱朝毅</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党委副书记、</w:t>
      </w:r>
      <w:r>
        <w:rPr>
          <w:rFonts w:hint="default" w:ascii="Times New Roman" w:hAnsi="Times New Roman" w:eastAsia="方正仿宋_GBK" w:cs="Times New Roman"/>
          <w:sz w:val="32"/>
          <w:szCs w:val="32"/>
        </w:rPr>
        <w:t>政法</w:t>
      </w:r>
      <w:r>
        <w:rPr>
          <w:rFonts w:hint="default" w:ascii="Times New Roman" w:hAnsi="Times New Roman" w:eastAsia="方正仿宋_GBK" w:cs="Times New Roman"/>
          <w:sz w:val="32"/>
          <w:szCs w:val="32"/>
          <w:lang w:eastAsia="zh-CN"/>
        </w:rPr>
        <w:t>委员</w:t>
      </w:r>
    </w:p>
    <w:p>
      <w:pPr>
        <w:keepNext w:val="0"/>
        <w:keepLines w:val="0"/>
        <w:pageBreakBefore w:val="0"/>
        <w:widowControl w:val="0"/>
        <w:kinsoku/>
        <w:wordWrap/>
        <w:overflowPunct/>
        <w:topLinePunct w:val="0"/>
        <w:autoSpaceDE/>
        <w:autoSpaceDN/>
        <w:bidi w:val="0"/>
        <w:adjustRightInd/>
        <w:snapToGrid/>
        <w:spacing w:line="595"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员：</w:t>
      </w:r>
      <w:r>
        <w:rPr>
          <w:rFonts w:hint="default" w:ascii="Times New Roman" w:hAnsi="Times New Roman" w:eastAsia="方正仿宋_GBK" w:cs="Times New Roman"/>
          <w:sz w:val="32"/>
          <w:szCs w:val="32"/>
          <w:lang w:eastAsia="zh-CN"/>
        </w:rPr>
        <w:t>田</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波</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人大主席</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周志英</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纪委书记</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杨</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昶</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武装部长</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孙承纲</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副镇长</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杨</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令</w:t>
      </w:r>
      <w:r>
        <w:rPr>
          <w:rFonts w:hint="default" w:ascii="Times New Roman" w:hAnsi="Times New Roman" w:eastAsia="方正仿宋_GBK" w:cs="Times New Roman"/>
          <w:sz w:val="32"/>
          <w:szCs w:val="32"/>
        </w:rPr>
        <w:t xml:space="preserve"> 副镇长</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晏</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殊</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副镇长</w:t>
      </w:r>
    </w:p>
    <w:p>
      <w:pPr>
        <w:keepNext w:val="0"/>
        <w:keepLines w:val="0"/>
        <w:pageBreakBefore w:val="0"/>
        <w:widowControl w:val="0"/>
        <w:kinsoku/>
        <w:wordWrap/>
        <w:overflowPunct/>
        <w:topLinePunct w:val="0"/>
        <w:autoSpaceDE/>
        <w:autoSpaceDN/>
        <w:bidi w:val="0"/>
        <w:adjustRightInd/>
        <w:snapToGrid/>
        <w:spacing w:line="595" w:lineRule="exact"/>
        <w:ind w:left="0" w:leftChars="0" w:right="0" w:rightChars="0"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田轶中</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宣传委员</w:t>
      </w:r>
    </w:p>
    <w:p>
      <w:pPr>
        <w:keepNext w:val="0"/>
        <w:keepLines w:val="0"/>
        <w:pageBreakBefore w:val="0"/>
        <w:widowControl w:val="0"/>
        <w:kinsoku/>
        <w:wordWrap/>
        <w:overflowPunct/>
        <w:topLinePunct w:val="0"/>
        <w:autoSpaceDE/>
        <w:autoSpaceDN/>
        <w:bidi w:val="0"/>
        <w:adjustRightInd/>
        <w:snapToGrid/>
        <w:spacing w:line="595" w:lineRule="exact"/>
        <w:ind w:left="0" w:leftChars="0" w:right="0" w:rightChars="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邵艳云</w:t>
      </w:r>
      <w:r>
        <w:rPr>
          <w:rFonts w:hint="default" w:ascii="Times New Roman" w:hAnsi="Times New Roman" w:eastAsia="方正仿宋_GBK" w:cs="Times New Roman"/>
          <w:sz w:val="32"/>
          <w:szCs w:val="32"/>
          <w:lang w:val="en-US" w:eastAsia="zh-CN"/>
        </w:rPr>
        <w:t xml:space="preserve"> 组织委员</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徐</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顺</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统战委员</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余承伍 濯水社区书记</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钟世勇 蒲花社区书记</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樊昌健 柏杨社区书记</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李德山 邬杨社区书记</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陶宗成 三门社区书记</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谢鹏飞 双龙村书记</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徐安明 桐木村书记</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吕绍育 五福村书记</w:t>
      </w:r>
    </w:p>
    <w:p>
      <w:pPr>
        <w:keepNext w:val="0"/>
        <w:keepLines w:val="0"/>
        <w:pageBreakBefore w:val="0"/>
        <w:widowControl w:val="0"/>
        <w:kinsoku/>
        <w:wordWrap/>
        <w:overflowPunct/>
        <w:topLinePunct w:val="0"/>
        <w:autoSpaceDE/>
        <w:autoSpaceDN/>
        <w:bidi w:val="0"/>
        <w:adjustRightInd/>
        <w:snapToGrid/>
        <w:spacing w:line="595" w:lineRule="exact"/>
        <w:ind w:right="0" w:rightChars="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徐秉昌 堰塘村书记</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5" w:lineRule="exact"/>
        <w:ind w:left="0" w:leftChars="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领导小组办公室</w:t>
      </w:r>
      <w:r>
        <w:rPr>
          <w:rFonts w:hint="default" w:ascii="Times New Roman" w:hAnsi="Times New Roman" w:eastAsia="方正仿宋_GBK" w:cs="Times New Roman"/>
          <w:sz w:val="32"/>
          <w:szCs w:val="32"/>
        </w:rPr>
        <w:t>下设办公室在</w:t>
      </w:r>
      <w:r>
        <w:rPr>
          <w:rFonts w:hint="default" w:ascii="Times New Roman" w:hAnsi="Times New Roman" w:eastAsia="方正仿宋_GBK" w:cs="Times New Roman"/>
          <w:sz w:val="32"/>
          <w:szCs w:val="32"/>
          <w:lang w:eastAsia="zh-CN"/>
        </w:rPr>
        <w:t>镇应急</w:t>
      </w:r>
      <w:r>
        <w:rPr>
          <w:rFonts w:hint="default" w:ascii="Times New Roman" w:hAnsi="Times New Roman" w:eastAsia="方正仿宋_GBK" w:cs="Times New Roman"/>
          <w:sz w:val="32"/>
          <w:szCs w:val="32"/>
        </w:rPr>
        <w:t>办，</w:t>
      </w:r>
      <w:r>
        <w:rPr>
          <w:rFonts w:hint="default" w:ascii="Times New Roman" w:hAnsi="Times New Roman" w:eastAsia="方正仿宋_GBK" w:cs="Times New Roman"/>
          <w:sz w:val="32"/>
          <w:szCs w:val="32"/>
          <w:lang w:eastAsia="zh-CN"/>
        </w:rPr>
        <w:t>由张永刚</w:t>
      </w:r>
      <w:r>
        <w:rPr>
          <w:rFonts w:hint="default" w:ascii="Times New Roman" w:hAnsi="Times New Roman" w:eastAsia="方正仿宋_GBK" w:cs="Times New Roman"/>
          <w:sz w:val="32"/>
          <w:szCs w:val="32"/>
        </w:rPr>
        <w:t>同志负责辖区</w:t>
      </w:r>
      <w:r>
        <w:rPr>
          <w:rFonts w:hint="default" w:ascii="Times New Roman" w:hAnsi="Times New Roman" w:eastAsia="方正仿宋_GBK" w:cs="Times New Roman"/>
          <w:sz w:val="32"/>
          <w:szCs w:val="32"/>
          <w:lang w:eastAsia="zh-CN"/>
        </w:rPr>
        <w:t>日常事务组织、协调。</w:t>
      </w:r>
      <w:r>
        <w:rPr>
          <w:rFonts w:hint="default" w:ascii="Times New Roman" w:hAnsi="Times New Roman" w:eastAsia="方正仿宋_GBK" w:cs="Times New Roman"/>
          <w:sz w:val="32"/>
          <w:szCs w:val="32"/>
          <w:lang w:val="en-US" w:eastAsia="zh-CN"/>
        </w:rPr>
        <w:t xml:space="preserve">                            </w:t>
      </w: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5" w:lineRule="exact"/>
        <w:ind w:left="0" w:leftChars="0" w:right="0" w:righ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黔江区濯水镇人民政府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5" w:lineRule="exact"/>
        <w:ind w:left="0" w:leftChars="0" w:right="0" w:righ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2023年</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22</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5" w:lineRule="exact"/>
        <w:ind w:left="0" w:leftChars="0" w:right="0" w:rightChars="0" w:firstLine="640" w:firstLineChars="200"/>
        <w:jc w:val="center"/>
        <w:textAlignment w:val="auto"/>
        <w:outlineLvl w:val="9"/>
        <w:rPr>
          <w:rFonts w:hint="eastAsia" w:ascii="方正仿宋_GBK"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55" w:lineRule="exact"/>
        <w:ind w:left="0" w:leftChars="0" w:right="0" w:rightChars="0" w:firstLine="640" w:firstLineChars="200"/>
        <w:jc w:val="center"/>
        <w:textAlignment w:val="auto"/>
        <w:rPr>
          <w:rFonts w:hint="eastAsia" w:ascii="方正仿宋_GBK" w:eastAsia="方正仿宋_GBK"/>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95" w:lineRule="exact"/>
        <w:ind w:left="0" w:leftChars="0" w:right="0" w:rightChars="0" w:firstLine="640" w:firstLineChars="200"/>
        <w:jc w:val="left"/>
        <w:textAlignment w:val="auto"/>
        <w:outlineLvl w:val="9"/>
        <w:rPr>
          <w:rFonts w:hint="eastAsia" w:ascii="方正仿宋_GBK" w:hAnsi="方正仿宋_GBK" w:eastAsia="方正仿宋_GBK" w:cs="方正仿宋"/>
          <w:i w:val="0"/>
          <w:caps w:val="0"/>
          <w:color w:val="333333"/>
          <w:spacing w:val="0"/>
          <w:sz w:val="32"/>
          <w:szCs w:val="32"/>
          <w:shd w:val="clear" w:color="auto" w:fill="FFFFFF"/>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95" w:lineRule="exact"/>
        <w:ind w:left="0" w:leftChars="0" w:right="0" w:rightChars="0" w:firstLine="640" w:firstLineChars="200"/>
        <w:jc w:val="left"/>
        <w:textAlignment w:val="auto"/>
        <w:outlineLvl w:val="9"/>
        <w:rPr>
          <w:rFonts w:hint="eastAsia" w:ascii="方正仿宋_GBK" w:hAnsi="方正仿宋_GBK" w:eastAsia="方正仿宋_GBK" w:cs="方正仿宋"/>
          <w:i w:val="0"/>
          <w:caps w:val="0"/>
          <w:color w:val="333333"/>
          <w:spacing w:val="0"/>
          <w:sz w:val="32"/>
          <w:szCs w:val="32"/>
          <w:shd w:val="clear" w:color="auto" w:fill="FFFFFF"/>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95" w:lineRule="exact"/>
        <w:ind w:left="0" w:leftChars="0" w:right="0" w:rightChars="0" w:firstLine="640" w:firstLineChars="200"/>
        <w:jc w:val="left"/>
        <w:textAlignment w:val="auto"/>
        <w:outlineLvl w:val="9"/>
        <w:rPr>
          <w:rFonts w:hint="eastAsia" w:ascii="方正仿宋_GBK" w:hAnsi="方正仿宋_GBK" w:eastAsia="方正仿宋_GBK" w:cs="方正仿宋"/>
          <w:i w:val="0"/>
          <w:caps w:val="0"/>
          <w:color w:val="333333"/>
          <w:spacing w:val="0"/>
          <w:sz w:val="32"/>
          <w:szCs w:val="32"/>
          <w:shd w:val="clear" w:color="auto" w:fill="FFFFFF"/>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95" w:lineRule="exact"/>
        <w:ind w:left="0" w:leftChars="0" w:right="0" w:rightChars="0" w:firstLine="640" w:firstLineChars="200"/>
        <w:jc w:val="left"/>
        <w:textAlignment w:val="auto"/>
        <w:outlineLvl w:val="9"/>
        <w:rPr>
          <w:rFonts w:hint="eastAsia" w:ascii="方正仿宋_GBK" w:hAnsi="方正仿宋_GBK" w:eastAsia="方正仿宋_GBK" w:cs="方正仿宋"/>
          <w:i w:val="0"/>
          <w:caps w:val="0"/>
          <w:color w:val="333333"/>
          <w:spacing w:val="0"/>
          <w:sz w:val="32"/>
          <w:szCs w:val="32"/>
          <w:shd w:val="clear" w:color="auto" w:fill="FFFFFF"/>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95" w:lineRule="exact"/>
        <w:ind w:left="0" w:leftChars="0" w:right="0" w:rightChars="0" w:firstLine="640" w:firstLineChars="200"/>
        <w:jc w:val="left"/>
        <w:textAlignment w:val="auto"/>
        <w:outlineLvl w:val="9"/>
        <w:rPr>
          <w:rFonts w:hint="eastAsia" w:ascii="方正仿宋_GBK" w:hAnsi="方正仿宋_GBK" w:eastAsia="方正仿宋_GBK" w:cs="方正仿宋"/>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pStyle w:val="12"/>
        <w:rPr>
          <w:rFonts w:hint="eastAsia" w:ascii="仿宋_GB2312" w:hAnsi="仿宋_GB2312" w:eastAsia="仿宋_GB2312" w:cs="Times New Roman"/>
          <w:sz w:val="32"/>
          <w:szCs w:val="32"/>
          <w:lang w:val="en-US" w:eastAsia="zh-CN"/>
        </w:rPr>
      </w:pPr>
    </w:p>
    <w:p>
      <w:pPr>
        <w:pStyle w:val="12"/>
        <w:rPr>
          <w:rFonts w:hint="eastAsia" w:ascii="仿宋_GB2312" w:hAnsi="仿宋_GB2312" w:eastAsia="仿宋_GB2312" w:cs="Times New Roman"/>
          <w:sz w:val="32"/>
          <w:szCs w:val="32"/>
          <w:lang w:val="en-US" w:eastAsia="zh-CN"/>
        </w:rPr>
      </w:pPr>
    </w:p>
    <w:p>
      <w:pPr>
        <w:pStyle w:val="12"/>
        <w:ind w:left="0" w:leftChars="0" w:firstLine="0" w:firstLineChars="0"/>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8" w:space="1"/>
        </w:pBdr>
        <w:kinsoku/>
        <w:wordWrap/>
        <w:overflowPunct/>
        <w:topLinePunct w:val="0"/>
        <w:autoSpaceDE/>
        <w:autoSpaceDN/>
        <w:bidi w:val="0"/>
        <w:adjustRightInd/>
        <w:snapToGrid/>
        <w:spacing w:before="0" w:beforeLines="0" w:after="0" w:afterLines="0" w:line="514" w:lineRule="exact"/>
        <w:ind w:left="0" w:leftChars="0" w:right="0" w:rightChars="0" w:firstLine="140" w:firstLineChars="50"/>
        <w:jc w:val="both"/>
        <w:textAlignment w:val="auto"/>
        <w:outlineLvl w:val="9"/>
        <w:rPr>
          <w:rFonts w:hint="eastAsia"/>
          <w:kern w:val="2"/>
          <w:sz w:val="21"/>
          <w:szCs w:val="24"/>
          <w:lang w:val="en-US" w:eastAsia="zh-CN" w:bidi="ar-SA"/>
        </w:rPr>
      </w:pPr>
      <w:r>
        <w:rPr>
          <w:rFonts w:hint="eastAsia" w:eastAsia="方正仿宋_GBK"/>
          <w:sz w:val="28"/>
          <w:szCs w:val="28"/>
          <w:lang w:eastAsia="zh-CN"/>
        </w:rPr>
        <w:t>黔江区濯水镇党政办公室</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w:t>
      </w:r>
      <w:r>
        <w:rPr>
          <w:rFonts w:hint="eastAsia" w:eastAsia="方正仿宋_GBK"/>
          <w:b w:val="0"/>
          <w:bCs w:val="0"/>
          <w:sz w:val="28"/>
          <w:szCs w:val="28"/>
          <w:lang w:val="en-US" w:eastAsia="zh-CN"/>
        </w:rPr>
        <w:t xml:space="preserve"> </w:t>
      </w:r>
      <w:r>
        <w:rPr>
          <w:rFonts w:hint="eastAsia" w:ascii="方正仿宋_GBK" w:eastAsia="方正仿宋_GBK"/>
          <w:sz w:val="32"/>
          <w:szCs w:val="32"/>
        </w:rPr>
        <w:t>20</w:t>
      </w:r>
      <w:r>
        <w:rPr>
          <w:rFonts w:hint="eastAsia" w:ascii="方正仿宋_GBK" w:eastAsia="方正仿宋_GBK"/>
          <w:sz w:val="32"/>
          <w:szCs w:val="32"/>
          <w:lang w:val="en-US" w:eastAsia="zh-CN"/>
        </w:rPr>
        <w:t>23</w:t>
      </w:r>
      <w:r>
        <w:rPr>
          <w:rFonts w:hint="eastAsia" w:ascii="方正仿宋_GBK" w:eastAsia="方正仿宋_GBK"/>
          <w:sz w:val="32"/>
          <w:szCs w:val="32"/>
        </w:rPr>
        <w:t>年</w:t>
      </w:r>
      <w:r>
        <w:rPr>
          <w:rFonts w:hint="eastAsia" w:ascii="方正仿宋_GBK" w:eastAsia="方正仿宋_GBK"/>
          <w:sz w:val="32"/>
          <w:szCs w:val="32"/>
          <w:lang w:val="en-US" w:eastAsia="zh-CN"/>
        </w:rPr>
        <w:t>3</w:t>
      </w:r>
      <w:r>
        <w:rPr>
          <w:rFonts w:hint="eastAsia" w:ascii="方正仿宋_GBK" w:eastAsia="方正仿宋_GBK"/>
          <w:sz w:val="32"/>
          <w:szCs w:val="32"/>
        </w:rPr>
        <w:t>月</w:t>
      </w:r>
      <w:r>
        <w:rPr>
          <w:rFonts w:hint="eastAsia" w:ascii="方正仿宋_GBK" w:eastAsia="方正仿宋_GBK"/>
          <w:sz w:val="32"/>
          <w:szCs w:val="32"/>
          <w:lang w:val="en-US" w:eastAsia="zh-CN"/>
        </w:rPr>
        <w:t>22</w:t>
      </w:r>
      <w:r>
        <w:rPr>
          <w:rFonts w:hint="eastAsia" w:ascii="方正仿宋_GBK" w:eastAsia="方正仿宋_GBK"/>
          <w:sz w:val="32"/>
          <w:szCs w:val="32"/>
        </w:rPr>
        <w:t>日</w:t>
      </w:r>
      <w:r>
        <w:rPr>
          <w:rFonts w:hint="eastAsia" w:ascii="方正仿宋_GBK" w:eastAsia="方正仿宋_GBK"/>
          <w:sz w:val="32"/>
          <w:szCs w:val="32"/>
          <w:lang w:eastAsia="zh-CN"/>
        </w:rPr>
        <w:t>印发</w:t>
      </w:r>
    </w:p>
    <w:sectPr>
      <w:headerReference r:id="rId3" w:type="default"/>
      <w:footerReference r:id="rId4" w:type="default"/>
      <w:pgSz w:w="11906" w:h="16838"/>
      <w:pgMar w:top="1984" w:right="1446" w:bottom="1644" w:left="1446"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
    <w:altName w:val="黑体"/>
    <w:panose1 w:val="03000509000000000000"/>
    <w:charset w:val="00"/>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sz w:val="28"/>
        <w:szCs w:val="28"/>
      </w:rPr>
    </w:pPr>
    <w:r>
      <w:rPr>
        <w:rFonts w:hint="eastAsia" w:ascii="宋体" w:hAnsi="宋体"/>
        <w:sz w:val="28"/>
        <w:szCs w:val="28"/>
      </w:rPr>
      <w:fldChar w:fldCharType="begin"/>
    </w:r>
    <w:r>
      <w:rPr>
        <w:rStyle w:val="17"/>
        <w:rFonts w:hint="eastAsia" w:ascii="宋体" w:hAnsi="宋体"/>
        <w:sz w:val="28"/>
        <w:szCs w:val="28"/>
      </w:rPr>
      <w:instrText xml:space="preserve"> PAGE  </w:instrText>
    </w:r>
    <w:r>
      <w:rPr>
        <w:rFonts w:hint="eastAsia" w:ascii="宋体" w:hAnsi="宋体"/>
        <w:sz w:val="28"/>
        <w:szCs w:val="28"/>
      </w:rPr>
      <w:fldChar w:fldCharType="separate"/>
    </w:r>
    <w:r>
      <w:rPr>
        <w:rStyle w:val="17"/>
        <w:rFonts w:hint="eastAsia" w:ascii="宋体" w:hAnsi="宋体"/>
        <w:sz w:val="28"/>
        <w:szCs w:val="28"/>
      </w:rPr>
      <w:t>- 1 -</w:t>
    </w:r>
    <w:r>
      <w:rPr>
        <w:rFonts w:hint="eastAsia" w:ascii="宋体" w:hAnsi="宋体"/>
        <w:sz w:val="28"/>
        <w:szCs w:val="28"/>
      </w:rPr>
      <w:fldChar w:fldCharType="end"/>
    </w:r>
  </w:p>
  <w:p>
    <w:pPr>
      <w:pStyle w:val="8"/>
      <w:ind w:right="420" w:rightChars="200" w:firstLine="360" w:firstLineChars="0"/>
      <w:rPr>
        <w:rFonts w:hint="eastAsia"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lang w:val="en-US" w:eastAsia="zh-CN"/>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8"/>
                      <w:rPr>
                        <w:rFonts w:hint="eastAsia" w:ascii="宋体" w:hAnsi="宋体" w:eastAsia="宋体" w:cs="宋体"/>
                        <w:sz w:val="28"/>
                        <w:szCs w:val="28"/>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074706"/>
    <w:rsid w:val="0FFC81BE"/>
    <w:rsid w:val="2EFD3432"/>
    <w:rsid w:val="37FF300B"/>
    <w:rsid w:val="43C44A32"/>
    <w:rsid w:val="4F7691E6"/>
    <w:rsid w:val="5791417A"/>
    <w:rsid w:val="5ECC7B71"/>
    <w:rsid w:val="677DAA07"/>
    <w:rsid w:val="71C69A73"/>
    <w:rsid w:val="7B3F4A68"/>
    <w:rsid w:val="7DEF999F"/>
    <w:rsid w:val="7DFA7D6D"/>
    <w:rsid w:val="7F0D1B2F"/>
    <w:rsid w:val="7FF11DE7"/>
    <w:rsid w:val="D6FF7548"/>
    <w:rsid w:val="ED7F14EC"/>
    <w:rsid w:val="F6FE35F3"/>
    <w:rsid w:val="F7BFEC9B"/>
    <w:rsid w:val="F9E363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paragraph" w:styleId="3">
    <w:name w:val="heading 1"/>
    <w:basedOn w:val="1"/>
    <w:next w:val="1"/>
    <w:qFormat/>
    <w:uiPriority w:val="0"/>
    <w:pPr>
      <w:spacing w:before="1" w:beforeLines="0"/>
      <w:ind w:left="155"/>
      <w:outlineLvl w:val="0"/>
    </w:pPr>
    <w:rPr>
      <w:rFonts w:ascii="宋体" w:hAnsi="宋体"/>
      <w:sz w:val="32"/>
      <w:szCs w:val="32"/>
    </w:rPr>
  </w:style>
  <w:style w:type="paragraph" w:styleId="4">
    <w:name w:val="heading 4"/>
    <w:basedOn w:val="1"/>
    <w:next w:val="1"/>
    <w:qFormat/>
    <w:uiPriority w:val="0"/>
    <w:pPr>
      <w:widowControl/>
      <w:jc w:val="left"/>
      <w:outlineLvl w:val="3"/>
    </w:pPr>
    <w:rPr>
      <w:rFonts w:hint="eastAsia" w:ascii="宋体" w:hAnsi="宋体" w:eastAsia="宋体" w:cs="宋体"/>
      <w:b/>
      <w:kern w:val="0"/>
      <w:sz w:val="24"/>
      <w:szCs w:val="24"/>
    </w:rPr>
  </w:style>
  <w:style w:type="character" w:default="1" w:styleId="14">
    <w:name w:val="Default Paragraph Font"/>
    <w:link w:val="15"/>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paragraph" w:styleId="5">
    <w:name w:val="Body Text"/>
    <w:basedOn w:val="1"/>
    <w:next w:val="6"/>
    <w:qFormat/>
    <w:uiPriority w:val="0"/>
    <w:pPr>
      <w:ind w:left="100" w:leftChars="100" w:right="100" w:rightChars="100"/>
    </w:pPr>
    <w:rPr>
      <w:rFonts w:eastAsia="宋体" w:cs="Times New Roman"/>
      <w:kern w:val="2"/>
      <w:sz w:val="21"/>
    </w:rPr>
  </w:style>
  <w:style w:type="paragraph" w:customStyle="1" w:styleId="6">
    <w:name w:val="默认"/>
    <w:qFormat/>
    <w:uiPriority w:val="0"/>
    <w:rPr>
      <w:rFonts w:ascii="Helvetica" w:hAnsi="Helvetica" w:eastAsia="Helvetica" w:cs="Helvetica"/>
      <w:color w:val="000000"/>
      <w:sz w:val="22"/>
      <w:szCs w:val="22"/>
      <w:lang w:val="en-US" w:eastAsia="zh-CN" w:bidi="ar-SA"/>
    </w:rPr>
  </w:style>
  <w:style w:type="paragraph" w:styleId="7">
    <w:name w:val="Body Text Indent"/>
    <w:basedOn w:val="1"/>
    <w:qFormat/>
    <w:uiPriority w:val="0"/>
    <w:pPr>
      <w:spacing w:after="120" w:afterLines="0"/>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560" w:lineRule="atLeast"/>
      <w:ind w:firstLine="660"/>
    </w:pPr>
    <w:rPr>
      <w:rFonts w:hint="eastAsia" w:ascii="仿宋_GB2312" w:hAnsi="宋体" w:eastAsia="仿宋_GB2312"/>
      <w:b/>
      <w:bCs/>
      <w:sz w:val="32"/>
    </w:rPr>
  </w:style>
  <w:style w:type="paragraph" w:styleId="11">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2">
    <w:name w:val="Body Text First Indent 2"/>
    <w:basedOn w:val="7"/>
    <w:qFormat/>
    <w:uiPriority w:val="99"/>
    <w:pPr>
      <w:ind w:firstLine="420" w:firstLineChars="200"/>
    </w:pPr>
  </w:style>
  <w:style w:type="paragraph" w:customStyle="1" w:styleId="15">
    <w:name w:val="Char4 Char Char Char"/>
    <w:basedOn w:val="1"/>
    <w:link w:val="14"/>
    <w:qFormat/>
    <w:uiPriority w:val="0"/>
    <w:pPr>
      <w:adjustRightInd w:val="0"/>
      <w:snapToGrid w:val="0"/>
      <w:spacing w:line="360" w:lineRule="auto"/>
      <w:ind w:firstLine="200" w:firstLineChars="200"/>
    </w:pPr>
  </w:style>
  <w:style w:type="character" w:styleId="16">
    <w:name w:val="Strong"/>
    <w:basedOn w:val="14"/>
    <w:qFormat/>
    <w:uiPriority w:val="0"/>
    <w:rPr>
      <w:b/>
      <w:bCs/>
    </w:rPr>
  </w:style>
  <w:style w:type="character" w:styleId="17">
    <w:name w:val="page number"/>
    <w:basedOn w:val="14"/>
    <w:qFormat/>
    <w:uiPriority w:val="0"/>
  </w:style>
  <w:style w:type="character" w:styleId="18">
    <w:name w:val="Emphasis"/>
    <w:basedOn w:val="14"/>
    <w:qFormat/>
    <w:uiPriority w:val="0"/>
    <w:rPr>
      <w:i/>
      <w:iCs/>
    </w:rPr>
  </w:style>
  <w:style w:type="character" w:styleId="19">
    <w:name w:val="Hyperlink"/>
    <w:basedOn w:val="14"/>
    <w:qFormat/>
    <w:uiPriority w:val="0"/>
    <w:rPr>
      <w:color w:val="0000FF"/>
      <w:u w:val="single"/>
    </w:rPr>
  </w:style>
  <w:style w:type="paragraph" w:customStyle="1" w:styleId="2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1">
    <w:name w:val=" Char1"/>
    <w:basedOn w:val="1"/>
    <w:qFormat/>
    <w:uiPriority w:val="0"/>
    <w:pPr>
      <w:widowControl/>
      <w:spacing w:after="160" w:afterLines="0" w:line="240" w:lineRule="exact"/>
      <w:jc w:val="left"/>
    </w:pPr>
  </w:style>
  <w:style w:type="paragraph" w:styleId="22">
    <w:name w:val="List Paragraph"/>
    <w:basedOn w:val="1"/>
    <w:qFormat/>
    <w:uiPriority w:val="0"/>
    <w:pPr>
      <w:ind w:firstLine="420" w:firstLineChars="200"/>
    </w:pPr>
  </w:style>
  <w:style w:type="paragraph" w:customStyle="1" w:styleId="23">
    <w:name w:val="Plain Text"/>
    <w:basedOn w:val="1"/>
    <w:qFormat/>
    <w:uiPriority w:val="0"/>
    <w:rPr>
      <w:rFonts w:ascii="宋体" w:hAnsi="Courier New" w:eastAsia="宋体" w:cs="Courier New"/>
      <w:sz w:val="21"/>
      <w:szCs w:val="21"/>
    </w:rPr>
  </w:style>
  <w:style w:type="paragraph" w:customStyle="1" w:styleId="24">
    <w:name w:val="索引 51"/>
    <w:basedOn w:val="1"/>
    <w:next w:val="1"/>
    <w:qFormat/>
    <w:uiPriority w:val="0"/>
    <w:pPr>
      <w:ind w:left="1680"/>
    </w:pPr>
  </w:style>
  <w:style w:type="paragraph" w:customStyle="1" w:styleId="25">
    <w:name w:val="Char"/>
    <w:basedOn w:val="1"/>
    <w:qFormat/>
    <w:uiPriority w:val="0"/>
  </w:style>
  <w:style w:type="paragraph" w:customStyle="1" w:styleId="26">
    <w:name w:val="默认段落字体 Para Char Char Char Char Char Char Char Char Char Char"/>
    <w:basedOn w:val="1"/>
    <w:qFormat/>
    <w:uiPriority w:val="0"/>
  </w:style>
  <w:style w:type="paragraph" w:customStyle="1" w:styleId="27">
    <w:name w:val="Normal"/>
    <w:basedOn w:val="1"/>
    <w:qFormat/>
    <w:uiPriority w:val="0"/>
    <w:pPr>
      <w:widowControl/>
    </w:pPr>
    <w:rPr>
      <w:rFonts w:cs="宋体"/>
    </w:rPr>
  </w:style>
  <w:style w:type="paragraph" w:customStyle="1" w:styleId="2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272</Words>
  <Characters>1553</Characters>
  <Lines>12</Lines>
  <Paragraphs>3</Paragraphs>
  <TotalTime>5</TotalTime>
  <ScaleCrop>false</ScaleCrop>
  <LinksUpToDate>false</LinksUpToDate>
  <CharactersWithSpaces>1822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2011-04-11T00:50:00Z</dcterms:created>
  <dc:creator>Lenovo User</dc:creator>
  <cp:lastModifiedBy>许琳</cp:lastModifiedBy>
  <cp:lastPrinted>2023-01-06T22:18:00Z</cp:lastPrinted>
  <dcterms:modified xsi:type="dcterms:W3CDTF">2023-03-27T07:48:32Z</dcterms:modified>
  <dc:title>黔江区2013年党风建设工作要点</dc:title>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