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spacing w:line="560" w:lineRule="exac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570" w:lineRule="exact"/>
        <w:ind w:firstLine="2880" w:firstLineChars="9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黑溪府发〔202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72</w:t>
      </w:r>
      <w:r>
        <w:rPr>
          <w:rFonts w:eastAsia="方正仿宋_GBK"/>
          <w:sz w:val="32"/>
          <w:szCs w:val="32"/>
        </w:rPr>
        <w:t>号</w:t>
      </w:r>
    </w:p>
    <w:p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黔江区黑溪镇人民政府</w:t>
      </w:r>
    </w:p>
    <w:p>
      <w:pPr>
        <w:spacing w:line="7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关于印发《</w:t>
      </w:r>
      <w:r>
        <w:rPr>
          <w:rFonts w:hint="eastAsia" w:eastAsia="方正小标宋_GBK"/>
          <w:color w:val="000000"/>
          <w:sz w:val="44"/>
          <w:szCs w:val="44"/>
        </w:rPr>
        <w:t>黑溪镇</w:t>
      </w:r>
      <w:r>
        <w:rPr>
          <w:rFonts w:eastAsia="方正小标宋_GBK"/>
          <w:color w:val="000000"/>
          <w:sz w:val="44"/>
          <w:szCs w:val="44"/>
        </w:rPr>
        <w:t>202</w:t>
      </w:r>
      <w:r>
        <w:rPr>
          <w:rFonts w:hint="eastAsia" w:eastAsia="方正小标宋_GBK"/>
          <w:color w:val="000000"/>
          <w:sz w:val="44"/>
          <w:szCs w:val="44"/>
        </w:rPr>
        <w:t>2</w:t>
      </w:r>
      <w:r>
        <w:rPr>
          <w:rFonts w:eastAsia="方正小标宋_GBK"/>
          <w:color w:val="000000"/>
          <w:sz w:val="44"/>
          <w:szCs w:val="44"/>
        </w:rPr>
        <w:t>年春节期间燃放烟花</w:t>
      </w:r>
    </w:p>
    <w:p>
      <w:pPr>
        <w:spacing w:line="700" w:lineRule="exact"/>
        <w:jc w:val="center"/>
        <w:rPr>
          <w:rFonts w:eastAsia="方正小标宋_GBK"/>
          <w:sz w:val="24"/>
          <w:szCs w:val="24"/>
        </w:rPr>
      </w:pPr>
      <w:r>
        <w:rPr>
          <w:rFonts w:eastAsia="方正小标宋_GBK"/>
          <w:color w:val="000000"/>
          <w:sz w:val="44"/>
          <w:szCs w:val="44"/>
        </w:rPr>
        <w:t>爆竹安全管理工作方案》的通知</w:t>
      </w:r>
    </w:p>
    <w:p>
      <w:pPr>
        <w:spacing w:line="579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各村（社区）、各办站所、镇级各部门，有关单位：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《黑溪镇2022年春节期间燃放烟花爆竹安全管理工作方案》已经镇政府同意，现印发给你们，请结合实际，认真抓好贯彻落实。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黔江区黑溪镇人民政府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                                     2021年12月9日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黑溪镇2022年春节期间燃放烟花爆竹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安全管理工作方案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深入贯彻落实《重庆市燃放烟花爆竹管理条例》《重庆市人民政府办公厅关于做好2022年春节期间燃放烟花爆竹安全管理工作的通知》《重庆市黔江区人民政府关于加强燃放烟花爆竹安全管理工作的通告》等文件精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切实减少大气污染、改善城市环境、维护公共安全，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按照“政府组织实施、部门各司其职、行业协同管理、群众积极参与”原则，通过广泛宣传发动、强化源头管控、严格监管查处，确保实现禁放区严格禁止、燃放区安全有序、社会面平安稳定的工作目标。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成立由镇长任组长，分管安全领导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组长的黑溪镇燃放烟花爆竹安全管理工作领导小组，领导小组下设办公室在镇应急办（以下称镇燃管办），由应急办主任兼任办公室主任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，具体负责全镇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燃放烟花爆竹安全管理工作组织实施。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各村（社区）是燃放烟花爆竹安全管理工作的主阵地，要严格落实党政同责、一岗双责和属地管理责任，要参照镇级层面成立燃放烟花爆竹安全管理工作机构，具体负责组织实施本辖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区内燃放烟花爆竹安全管理工作。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（一）部署整治阶段（2022年1月30日前）。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研究制定本辖区工作方案，组织召开动员部署会议，开展《条例》《通告》宣传、燃放安全引导、市场源头监管、安全隐患排查整治、打非治违等工作，为实现春节期间燃放目标创造有利条件。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（二）重点管控阶段（2022年1月31—2月15日）。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在2022年1月31日（除夕）、2月1日（正月初一）、5日（正月初五）、15日（元宵）等重要时间节点，严格落实定点值守、动态巡控和违规查处等燃放看护措施，确保禁得住、管到位、不失控。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（三）常态化监管阶段（2022年2月15日后）。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围绕2022年春节期间烟花爆竹安全管理工作，总结经验做法，健全完善常态安全管理制度和长效机制，确保日常燃放工作有重点、有落实。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四、职责分工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文服中心：负责统筹全镇燃放烟花爆竹安全管理宣传工作，组织有关单位充分运用传统和新兴媒体，采取多种形式，广泛宣传《条例》和《通告》相关规定和重大意义，引导广大市民提高守法自觉性，创造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党政办：负责指导制定舆情应对方案，采取有力措施及时疏导解释舆论热点，协同做好全镇烟花爆竹安全管理网络宣传工作。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学校（幼儿园）：负责组织学校开展宣传教育，将《条例》和《通告》纳入学校安全教育，发挥“小手牵大手”作用；督导学校在放假前组织开展烟花爆竹管理主题教育活动。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派出所：负责依法查处非法运输、燃放烟花爆竹行为，配合应急办开展打击非法生产、销售、储存烟花爆竹行为；对涉嫌犯罪的，依法追究刑事责任；负责道路运输烟花爆竹的企业、车辆资质及驾驶员、押运员资格的审查核发，依法查处无资质车辆和无资格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应急办：负责全镇烟花爆竹经营安全管理工作，在燃放区域内科学合理布设零售点、核发经营许可证；牵头查处打击非法生产、销售、存储烟花爆竹等“打非治违”工作；通过气象预警平台向全镇发送提示短信。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平安办：负责燃放烟花爆竹管理工作实施过程中的信访、涉稳事件。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规建办：负责燃放烟花爆竹对环境危害性的社会宣传，发布大气环境污染预警；负责教育引导在建（拆）工地留守人员严格遵守燃放烟花爆竹安全管理的相关规定。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卫健办：负责制订人员救治应急预案，做好伤员救治准备；统计因燃放烟花爆竹引发的人身伤害救治情况。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其它相关部门：负责组织指导并监督本行业、本系统开展燃放烟花爆竹安全管理的宣传发动、安全隐患排查、秩序维护、禁放管控、燃放看护、应急处置等工作；督促所属单位明确责任领导、完善应急措施，组织巡逻力量开展内部巡逻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社区）：负责本行政区域内燃放烟花爆竹安全管理工作，组织开展宣传引导、安全隐患排查整治、巡逻防范和重点目标管控，发现、制止各类违法违规生产、销售、储存、运输、燃放烟花爆竹行为并及时向镇应急办移送。尤其是政府机关、商场超市、校园医院和集市等人员密集场所，以及液化气仓库等易燃易爆场所，督促责任单位落实专人24小时守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（一）广泛宣传引导。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1月15日为“全市燃放烟花爆竹安全集中宣传日”，各村（社区）、各办站所、镇级各部门要组织开展集中统一宣传活动，重点做到“广播有声音、报纸有文章、街上有公告、小区有标语”，确保宣传发动全覆盖、无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（二）强化源头管控。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办要严格按照“严格许可、强化监管”的原则，严把安全准入关，严格经营许可，严格培训考核，严格执法检查，加强烟花爆竹储存仓库和零售点安全管理，督促烟花爆竹零售点落实实名购买登记要求；派出所要严格审核相关企业、人员、车辆资质，依法核发运输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（三）加强排查整治。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各村（社区）、应急办、派出所等部门，对从事婚庆、礼仪、宾旅馆、饭店等行业的单位，开展联合检查。各办站所要组织对本行业、本系统开展隐患排查整治工作，确保无重大安全隐患。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（四）严厉执法打击。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要严查非法储存经营。各村（社区）、各办站所要以居民小区、集贸市场、闲置厂房、待拆（建）工地、临时搭建场所等区域，加大检查巡查力度。二要严查非法运输携带。应急办、派出所要依托入境交通要道交通劝导站和道路交通执法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查行动，加强货运车辆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，严厉打击非法运输行为。三要严查非法燃放。应急办、派出所要组织力量对突出重点时段、重点地区、重点场所和街面巡查执法，发现违规燃放行为，要第一时间劝阻和制止；对不听劝阻、执意燃放的，要依法予以处罚，做到“处罚一起、曝光一起”，形成强大的执法震慑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（五）严格管控看护。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是燃放烟花爆竹安全管理工作的责任主体，要坚持守土有责、守土有效。要加强应急值守和指挥调度，做好应急处置准备。派出所要提升社会面巡防勤务等级，加强街面巡逻和重点目标管控；卫生院要组织各级医疗机构制定伤员救治工作预案，确保受伤人员及时得到救治。</w:t>
      </w:r>
    </w:p>
    <w:p>
      <w:pPr>
        <w:rPr>
          <w:rFonts w:eastAsia="方正仿宋_GBK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eastAsia="方正仿宋_GBK"/>
          <w:sz w:val="32"/>
          <w:szCs w:val="32"/>
        </w:rPr>
      </w:pPr>
    </w:p>
    <w:p/>
    <w:p>
      <w:pPr>
        <w:pStyle w:val="2"/>
      </w:pPr>
    </w:p>
    <w:p>
      <w:pPr>
        <w:pStyle w:val="23"/>
        <w:ind w:firstLine="280" w:firstLineChars="100"/>
        <w:rPr>
          <w:rFonts w:hint="default" w:ascii="Times New Roman" w:hAnsi="Times New Roman" w:eastAsia="方正仿宋_GBK" w:cs="Times New Roman"/>
          <w:kern w:val="32"/>
          <w:sz w:val="28"/>
          <w:szCs w:val="28"/>
        </w:rPr>
      </w:pPr>
      <w:r>
        <w:rPr>
          <w:rFonts w:ascii="Times New Roman" w:hAnsi="Times New Roman" w:eastAsia="方正仿宋_GBK" w:cs="Times New Roman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2.6pt;height:0pt;width:450pt;z-index:251661312;mso-width-relative:page;mso-height-relative:page;" filled="f" stroked="t" coordsize="21600,21600" o:gfxdata="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eaovSAAAABQEAAA8AAAAAAAAAAQAgAAAAIgAAAGRycy9kb3ducmV2LnhtbFBLAQIU&#10;ABQAAAAIAIdO4kDs82MS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0pt;height:0pt;width:450pt;z-index:251660288;mso-width-relative:page;mso-height-relative:page;" filled="f" stroked="t" coordsize="21600,21600" o:gfxdata="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9QXp0gAAAAcBAAAPAAAAAAAAAAEAIAAAACIAAABkcnMvZG93bnJldi54bWxQSwEC&#10;FAAUAAAACACHTuJA85w0jPoBAADy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黔江区黑溪镇党政办公室                      2021年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3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3698034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698034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0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98036"/>
    </w:sdtPr>
    <w:sdtEndPr>
      <w:rPr>
        <w:rFonts w:ascii="宋体" w:hAnsi="宋体"/>
        <w:sz w:val="28"/>
        <w:szCs w:val="28"/>
      </w:rPr>
    </w:sdtEndPr>
    <w:sdtContent>
      <w:p>
        <w:pPr>
          <w:pStyle w:val="1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5690C"/>
    <w:rsid w:val="00153C8C"/>
    <w:rsid w:val="004C7CA7"/>
    <w:rsid w:val="00615710"/>
    <w:rsid w:val="00684EF3"/>
    <w:rsid w:val="00724651"/>
    <w:rsid w:val="008C2312"/>
    <w:rsid w:val="00AE4B17"/>
    <w:rsid w:val="00D20DF2"/>
    <w:rsid w:val="00F52A3F"/>
    <w:rsid w:val="01162469"/>
    <w:rsid w:val="026A4D54"/>
    <w:rsid w:val="050A294A"/>
    <w:rsid w:val="07115BA6"/>
    <w:rsid w:val="07D57A32"/>
    <w:rsid w:val="094219C5"/>
    <w:rsid w:val="0DB13ABD"/>
    <w:rsid w:val="0EBE2168"/>
    <w:rsid w:val="13632FCF"/>
    <w:rsid w:val="14DC6CE7"/>
    <w:rsid w:val="169E03DF"/>
    <w:rsid w:val="173A4AD4"/>
    <w:rsid w:val="1A4A1E61"/>
    <w:rsid w:val="1EEB0E28"/>
    <w:rsid w:val="1F69348A"/>
    <w:rsid w:val="1FC713F8"/>
    <w:rsid w:val="2274289D"/>
    <w:rsid w:val="22814FB1"/>
    <w:rsid w:val="23331C64"/>
    <w:rsid w:val="23450EC7"/>
    <w:rsid w:val="24251DE7"/>
    <w:rsid w:val="25044326"/>
    <w:rsid w:val="28B134CD"/>
    <w:rsid w:val="2935304F"/>
    <w:rsid w:val="29B623AB"/>
    <w:rsid w:val="2A0972B5"/>
    <w:rsid w:val="2B576D7F"/>
    <w:rsid w:val="2B5C5D87"/>
    <w:rsid w:val="2C4123DD"/>
    <w:rsid w:val="2DE44C22"/>
    <w:rsid w:val="2F07113C"/>
    <w:rsid w:val="2F424FE3"/>
    <w:rsid w:val="342A5A06"/>
    <w:rsid w:val="39B626F9"/>
    <w:rsid w:val="3D384C6F"/>
    <w:rsid w:val="3D914791"/>
    <w:rsid w:val="3EDE691B"/>
    <w:rsid w:val="41297098"/>
    <w:rsid w:val="43C14B06"/>
    <w:rsid w:val="44543C29"/>
    <w:rsid w:val="45485DD3"/>
    <w:rsid w:val="461A0884"/>
    <w:rsid w:val="49387CB8"/>
    <w:rsid w:val="4B445D28"/>
    <w:rsid w:val="50724741"/>
    <w:rsid w:val="51925E63"/>
    <w:rsid w:val="55C03098"/>
    <w:rsid w:val="56955F78"/>
    <w:rsid w:val="57BD796C"/>
    <w:rsid w:val="57DF4F93"/>
    <w:rsid w:val="5C4D2332"/>
    <w:rsid w:val="6065690C"/>
    <w:rsid w:val="61226B99"/>
    <w:rsid w:val="65FB51E4"/>
    <w:rsid w:val="669018E9"/>
    <w:rsid w:val="66C409E2"/>
    <w:rsid w:val="6C90569E"/>
    <w:rsid w:val="6D535020"/>
    <w:rsid w:val="6E6911B5"/>
    <w:rsid w:val="6EC8657E"/>
    <w:rsid w:val="6EE3366B"/>
    <w:rsid w:val="6FBD0961"/>
    <w:rsid w:val="71DA3285"/>
    <w:rsid w:val="732F79FB"/>
    <w:rsid w:val="787F5396"/>
    <w:rsid w:val="792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/>
      <w:kern w:val="0"/>
      <w:sz w:val="36"/>
      <w:szCs w:val="20"/>
    </w:rPr>
  </w:style>
  <w:style w:type="paragraph" w:styleId="4">
    <w:name w:val="heading 4"/>
    <w:basedOn w:val="3"/>
    <w:next w:val="1"/>
    <w:qFormat/>
    <w:uiPriority w:val="0"/>
    <w:pPr>
      <w:keepNext/>
      <w:keepLines/>
      <w:spacing w:line="579" w:lineRule="exact"/>
      <w:ind w:firstLine="0" w:firstLineChars="0"/>
      <w:jc w:val="center"/>
      <w:outlineLvl w:val="3"/>
    </w:pPr>
    <w:rPr>
      <w:rFonts w:ascii="Arial" w:hAnsi="Arial" w:eastAsia="方正小标宋_GBK"/>
      <w:sz w:val="44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line="600" w:lineRule="exact"/>
    </w:pPr>
    <w:rPr>
      <w:rFonts w:ascii="仿宋_GB2312"/>
    </w:rPr>
  </w:style>
  <w:style w:type="paragraph" w:styleId="6">
    <w:name w:val="Body Text Indent"/>
    <w:basedOn w:val="1"/>
    <w:unhideWhenUsed/>
    <w:qFormat/>
    <w:uiPriority w:val="99"/>
    <w:pPr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6"/>
    <w:qFormat/>
    <w:uiPriority w:val="0"/>
    <w:pPr>
      <w:ind w:left="100" w:leftChars="2500"/>
    </w:pPr>
  </w:style>
  <w:style w:type="paragraph" w:styleId="9">
    <w:name w:val="Balloon Text"/>
    <w:basedOn w:val="1"/>
    <w:link w:val="56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Message Header"/>
    <w:basedOn w:val="1"/>
    <w:next w:val="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14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</w:rPr>
  </w:style>
  <w:style w:type="paragraph" w:styleId="15">
    <w:name w:val="Body Text First Indent 2"/>
    <w:basedOn w:val="6"/>
    <w:unhideWhenUsed/>
    <w:qFormat/>
    <w:uiPriority w:val="99"/>
    <w:pPr>
      <w:spacing w:beforeAutospacing="1"/>
      <w:ind w:firstLine="420" w:firstLineChars="200"/>
    </w:pPr>
    <w:rPr>
      <w:rFonts w:eastAsia="仿宋_GB2312"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333333"/>
      <w:u w:val="none"/>
    </w:rPr>
  </w:style>
  <w:style w:type="character" w:styleId="22">
    <w:name w:val="Hyperlink"/>
    <w:basedOn w:val="18"/>
    <w:qFormat/>
    <w:uiPriority w:val="0"/>
    <w:rPr>
      <w:color w:val="333333"/>
      <w:u w:val="non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4">
    <w:name w:val="页眉 Char"/>
    <w:basedOn w:val="18"/>
    <w:link w:val="11"/>
    <w:qFormat/>
    <w:uiPriority w:val="0"/>
    <w:rPr>
      <w:kern w:val="2"/>
      <w:sz w:val="18"/>
      <w:szCs w:val="18"/>
    </w:rPr>
  </w:style>
  <w:style w:type="character" w:customStyle="1" w:styleId="25">
    <w:name w:val="页脚 Char"/>
    <w:basedOn w:val="18"/>
    <w:link w:val="10"/>
    <w:qFormat/>
    <w:uiPriority w:val="99"/>
    <w:rPr>
      <w:kern w:val="2"/>
      <w:sz w:val="18"/>
      <w:szCs w:val="18"/>
    </w:rPr>
  </w:style>
  <w:style w:type="character" w:customStyle="1" w:styleId="26">
    <w:name w:val="日期 Char"/>
    <w:basedOn w:val="18"/>
    <w:link w:val="8"/>
    <w:qFormat/>
    <w:uiPriority w:val="0"/>
    <w:rPr>
      <w:kern w:val="2"/>
      <w:sz w:val="21"/>
      <w:szCs w:val="24"/>
    </w:rPr>
  </w:style>
  <w:style w:type="paragraph" w:customStyle="1" w:styleId="2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w100"/>
    <w:basedOn w:val="18"/>
    <w:qFormat/>
    <w:uiPriority w:val="0"/>
  </w:style>
  <w:style w:type="character" w:customStyle="1" w:styleId="29">
    <w:name w:val="yjl"/>
    <w:basedOn w:val="18"/>
    <w:qFormat/>
    <w:uiPriority w:val="0"/>
    <w:rPr>
      <w:color w:val="999999"/>
    </w:rPr>
  </w:style>
  <w:style w:type="character" w:customStyle="1" w:styleId="30">
    <w:name w:val="yjr"/>
    <w:basedOn w:val="18"/>
    <w:qFormat/>
    <w:uiPriority w:val="0"/>
  </w:style>
  <w:style w:type="character" w:customStyle="1" w:styleId="31">
    <w:name w:val="yj-time2"/>
    <w:basedOn w:val="18"/>
    <w:qFormat/>
    <w:uiPriority w:val="0"/>
    <w:rPr>
      <w:color w:val="AAAAAA"/>
      <w:sz w:val="18"/>
      <w:szCs w:val="18"/>
    </w:rPr>
  </w:style>
  <w:style w:type="character" w:customStyle="1" w:styleId="32">
    <w:name w:val="yj-time3"/>
    <w:basedOn w:val="18"/>
    <w:qFormat/>
    <w:uiPriority w:val="0"/>
    <w:rPr>
      <w:color w:val="AAAAAA"/>
      <w:sz w:val="18"/>
      <w:szCs w:val="18"/>
    </w:rPr>
  </w:style>
  <w:style w:type="character" w:customStyle="1" w:styleId="33">
    <w:name w:val="red"/>
    <w:basedOn w:val="18"/>
    <w:qFormat/>
    <w:uiPriority w:val="0"/>
    <w:rPr>
      <w:color w:val="E1211F"/>
    </w:rPr>
  </w:style>
  <w:style w:type="character" w:customStyle="1" w:styleId="34">
    <w:name w:val="red1"/>
    <w:basedOn w:val="18"/>
    <w:qFormat/>
    <w:uiPriority w:val="0"/>
    <w:rPr>
      <w:color w:val="E1211F"/>
    </w:rPr>
  </w:style>
  <w:style w:type="character" w:customStyle="1" w:styleId="35">
    <w:name w:val="red2"/>
    <w:basedOn w:val="18"/>
    <w:qFormat/>
    <w:uiPriority w:val="0"/>
    <w:rPr>
      <w:color w:val="E1211F"/>
    </w:rPr>
  </w:style>
  <w:style w:type="character" w:customStyle="1" w:styleId="36">
    <w:name w:val="red3"/>
    <w:basedOn w:val="18"/>
    <w:qFormat/>
    <w:uiPriority w:val="0"/>
    <w:rPr>
      <w:color w:val="E33938"/>
      <w:u w:val="single"/>
    </w:rPr>
  </w:style>
  <w:style w:type="character" w:customStyle="1" w:styleId="37">
    <w:name w:val="red4"/>
    <w:basedOn w:val="18"/>
    <w:qFormat/>
    <w:uiPriority w:val="0"/>
    <w:rPr>
      <w:color w:val="E1211F"/>
      <w:u w:val="single"/>
    </w:rPr>
  </w:style>
  <w:style w:type="character" w:customStyle="1" w:styleId="38">
    <w:name w:val="red5"/>
    <w:basedOn w:val="18"/>
    <w:qFormat/>
    <w:uiPriority w:val="0"/>
    <w:rPr>
      <w:color w:val="E1211F"/>
    </w:rPr>
  </w:style>
  <w:style w:type="character" w:customStyle="1" w:styleId="39">
    <w:name w:val="tyhl"/>
    <w:basedOn w:val="18"/>
    <w:qFormat/>
    <w:uiPriority w:val="0"/>
    <w:rPr>
      <w:shd w:val="clear" w:color="auto" w:fill="FFFFFF"/>
    </w:rPr>
  </w:style>
  <w:style w:type="character" w:customStyle="1" w:styleId="40">
    <w:name w:val="cur4"/>
    <w:basedOn w:val="18"/>
    <w:qFormat/>
    <w:uiPriority w:val="0"/>
    <w:rPr>
      <w:color w:val="3354A2"/>
    </w:rPr>
  </w:style>
  <w:style w:type="character" w:customStyle="1" w:styleId="41">
    <w:name w:val="tit11"/>
    <w:basedOn w:val="18"/>
    <w:qFormat/>
    <w:uiPriority w:val="0"/>
    <w:rPr>
      <w:b/>
      <w:bCs/>
      <w:color w:val="333333"/>
      <w:sz w:val="39"/>
      <w:szCs w:val="39"/>
    </w:rPr>
  </w:style>
  <w:style w:type="character" w:customStyle="1" w:styleId="42">
    <w:name w:val="con4"/>
    <w:basedOn w:val="18"/>
    <w:qFormat/>
    <w:uiPriority w:val="0"/>
  </w:style>
  <w:style w:type="character" w:customStyle="1" w:styleId="43">
    <w:name w:val="hover18"/>
    <w:basedOn w:val="18"/>
    <w:qFormat/>
    <w:uiPriority w:val="0"/>
    <w:rPr>
      <w:b/>
      <w:bCs/>
    </w:rPr>
  </w:style>
  <w:style w:type="character" w:customStyle="1" w:styleId="44">
    <w:name w:val="name"/>
    <w:basedOn w:val="18"/>
    <w:qFormat/>
    <w:uiPriority w:val="0"/>
    <w:rPr>
      <w:color w:val="2760B7"/>
    </w:rPr>
  </w:style>
  <w:style w:type="character" w:customStyle="1" w:styleId="45">
    <w:name w:val="yj-blue"/>
    <w:basedOn w:val="18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46">
    <w:name w:val="hover20"/>
    <w:basedOn w:val="18"/>
    <w:qFormat/>
    <w:uiPriority w:val="0"/>
    <w:rPr>
      <w:b/>
      <w:bCs/>
    </w:rPr>
  </w:style>
  <w:style w:type="character" w:customStyle="1" w:styleId="47">
    <w:name w:val="cur6"/>
    <w:basedOn w:val="18"/>
    <w:qFormat/>
    <w:uiPriority w:val="0"/>
    <w:rPr>
      <w:color w:val="3354A2"/>
    </w:rPr>
  </w:style>
  <w:style w:type="character" w:customStyle="1" w:styleId="48">
    <w:name w:val="tit12"/>
    <w:basedOn w:val="18"/>
    <w:qFormat/>
    <w:uiPriority w:val="0"/>
    <w:rPr>
      <w:b/>
      <w:bCs/>
      <w:color w:val="333333"/>
      <w:sz w:val="39"/>
      <w:szCs w:val="39"/>
    </w:rPr>
  </w:style>
  <w:style w:type="character" w:customStyle="1" w:styleId="49">
    <w:name w:val="yj-time"/>
    <w:basedOn w:val="18"/>
    <w:qFormat/>
    <w:uiPriority w:val="0"/>
    <w:rPr>
      <w:color w:val="AAAAAA"/>
      <w:sz w:val="18"/>
      <w:szCs w:val="18"/>
    </w:rPr>
  </w:style>
  <w:style w:type="character" w:customStyle="1" w:styleId="50">
    <w:name w:val="yj-time1"/>
    <w:basedOn w:val="18"/>
    <w:qFormat/>
    <w:uiPriority w:val="0"/>
    <w:rPr>
      <w:color w:val="AAAAAA"/>
      <w:sz w:val="18"/>
      <w:szCs w:val="18"/>
    </w:rPr>
  </w:style>
  <w:style w:type="character" w:customStyle="1" w:styleId="51">
    <w:name w:val="con"/>
    <w:basedOn w:val="18"/>
    <w:qFormat/>
    <w:uiPriority w:val="0"/>
  </w:style>
  <w:style w:type="character" w:customStyle="1" w:styleId="52">
    <w:name w:val="cur"/>
    <w:basedOn w:val="18"/>
    <w:qFormat/>
    <w:uiPriority w:val="0"/>
    <w:rPr>
      <w:color w:val="3354A2"/>
    </w:rPr>
  </w:style>
  <w:style w:type="character" w:customStyle="1" w:styleId="53">
    <w:name w:val="cur2"/>
    <w:basedOn w:val="18"/>
    <w:qFormat/>
    <w:uiPriority w:val="0"/>
    <w:rPr>
      <w:color w:val="3354A2"/>
    </w:rPr>
  </w:style>
  <w:style w:type="character" w:customStyle="1" w:styleId="54">
    <w:name w:val="tit10"/>
    <w:basedOn w:val="18"/>
    <w:qFormat/>
    <w:uiPriority w:val="0"/>
    <w:rPr>
      <w:b/>
      <w:bCs/>
      <w:color w:val="333333"/>
      <w:sz w:val="39"/>
      <w:szCs w:val="39"/>
    </w:rPr>
  </w:style>
  <w:style w:type="paragraph" w:customStyle="1" w:styleId="55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56">
    <w:name w:val="批注框文本 Char"/>
    <w:basedOn w:val="18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6B45F-F232-4B03-9958-CB06F515E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8</Pages>
  <Words>467</Words>
  <Characters>2664</Characters>
  <Lines>22</Lines>
  <Paragraphs>6</Paragraphs>
  <TotalTime>3</TotalTime>
  <ScaleCrop>false</ScaleCrop>
  <LinksUpToDate>false</LinksUpToDate>
  <CharactersWithSpaces>3125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2019-07-25T07:32:00Z</dcterms:created>
  <dc:creator>黄靖轶</dc:creator>
  <cp:lastModifiedBy>goose</cp:lastModifiedBy>
  <cp:lastPrinted>2021-08-09T08:32:00Z</cp:lastPrinted>
  <dcterms:modified xsi:type="dcterms:W3CDTF">2021-12-17T01:28:22Z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198262474_cloud</vt:lpwstr>
  </property>
  <property fmtid="{D5CDD505-2E9C-101B-9397-08002B2CF9AE}" pid="4" name="ICV">
    <vt:lpwstr>FEBF50E162764C098090D471C7D07125</vt:lpwstr>
  </property>
</Properties>
</file>