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47" w:rsidRDefault="000A3247" w:rsidP="000A3247">
      <w:pPr>
        <w:jc w:val="center"/>
        <w:rPr>
          <w:rFonts w:ascii="方正小标宋_GBK" w:eastAsia="方正小标宋_GBK" w:hAnsi="方正仿宋_GBK" w:cs="方正仿宋_GBK"/>
          <w:bCs/>
          <w:sz w:val="36"/>
          <w:szCs w:val="36"/>
        </w:rPr>
      </w:pPr>
    </w:p>
    <w:p w:rsidR="006E1E1E" w:rsidRPr="000A3247" w:rsidRDefault="00CB267A" w:rsidP="000A3247">
      <w:pPr>
        <w:jc w:val="center"/>
        <w:rPr>
          <w:rFonts w:ascii="方正小标宋_GBK" w:eastAsia="方正小标宋_GBK" w:hAnsi="方正仿宋_GBK" w:cs="方正仿宋_GBK"/>
          <w:bCs/>
          <w:sz w:val="36"/>
          <w:szCs w:val="36"/>
        </w:rPr>
      </w:pPr>
      <w:r w:rsidRPr="000A3247">
        <w:rPr>
          <w:rFonts w:ascii="方正小标宋_GBK" w:eastAsia="方正小标宋_GBK" w:hAnsi="方正仿宋_GBK" w:cs="方正仿宋_GBK" w:hint="eastAsia"/>
          <w:bCs/>
          <w:sz w:val="36"/>
          <w:szCs w:val="36"/>
        </w:rPr>
        <w:t>黔江区</w:t>
      </w:r>
      <w:r w:rsidR="00964112" w:rsidRPr="00964112">
        <w:rPr>
          <w:rFonts w:ascii="方正小标宋_GBK" w:eastAsia="方正小标宋_GBK" w:hAnsi="方正仿宋_GBK" w:cs="方正仿宋_GBK" w:hint="eastAsia"/>
          <w:bCs/>
          <w:sz w:val="36"/>
          <w:szCs w:val="36"/>
        </w:rPr>
        <w:t>黑溪镇白合居委2组过路丘至鲤鱼池路面硬化项目</w:t>
      </w:r>
      <w:r w:rsidRPr="000A3247">
        <w:rPr>
          <w:rFonts w:ascii="方正小标宋_GBK" w:eastAsia="方正小标宋_GBK" w:hAnsi="方正仿宋_GBK" w:cs="方正仿宋_GBK" w:hint="eastAsia"/>
          <w:bCs/>
          <w:sz w:val="36"/>
          <w:szCs w:val="36"/>
        </w:rPr>
        <w:t>20</w:t>
      </w:r>
      <w:r w:rsidR="00964112">
        <w:rPr>
          <w:rFonts w:ascii="方正小标宋_GBK" w:eastAsia="方正小标宋_GBK" w:hAnsi="方正仿宋_GBK" w:cs="方正仿宋_GBK" w:hint="eastAsia"/>
          <w:bCs/>
          <w:sz w:val="36"/>
          <w:szCs w:val="36"/>
        </w:rPr>
        <w:t>20</w:t>
      </w:r>
      <w:r w:rsidRPr="000A3247">
        <w:rPr>
          <w:rFonts w:ascii="方正小标宋_GBK" w:eastAsia="方正小标宋_GBK" w:hAnsi="方正仿宋_GBK" w:cs="方正仿宋_GBK" w:hint="eastAsia"/>
          <w:bCs/>
          <w:sz w:val="36"/>
          <w:szCs w:val="36"/>
        </w:rPr>
        <w:t>年度绩效自评报告</w:t>
      </w:r>
    </w:p>
    <w:p w:rsidR="006E1E1E" w:rsidRPr="000A3247" w:rsidRDefault="006E1E1E">
      <w:pPr>
        <w:jc w:val="left"/>
        <w:rPr>
          <w:rFonts w:ascii="方正仿宋_GBK" w:eastAsia="方正仿宋_GBK" w:hAnsi="方正仿宋_GBK" w:cs="方正仿宋_GBK"/>
          <w:b/>
          <w:bCs/>
          <w:sz w:val="32"/>
          <w:szCs w:val="32"/>
        </w:rPr>
      </w:pP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根据黔江</w:t>
      </w:r>
      <w:r w:rsidR="00964112">
        <w:rPr>
          <w:rFonts w:ascii="方正仿宋_GBK" w:eastAsia="方正仿宋_GBK" w:hAnsi="方正仿宋_GBK" w:cs="方正仿宋_GBK" w:hint="eastAsia"/>
          <w:sz w:val="32"/>
          <w:szCs w:val="32"/>
        </w:rPr>
        <w:t>交通计</w:t>
      </w:r>
      <w:r w:rsidRPr="000A3247">
        <w:rPr>
          <w:rFonts w:ascii="方正仿宋_GBK" w:eastAsia="方正仿宋_GBK" w:hAnsi="方正仿宋_GBK" w:cs="方正仿宋_GBK" w:hint="eastAsia"/>
          <w:sz w:val="32"/>
          <w:szCs w:val="32"/>
        </w:rPr>
        <w:t>〔201</w:t>
      </w:r>
      <w:r w:rsidR="00964112">
        <w:rPr>
          <w:rFonts w:ascii="方正仿宋_GBK" w:eastAsia="方正仿宋_GBK" w:hAnsi="方正仿宋_GBK" w:cs="方正仿宋_GBK" w:hint="eastAsia"/>
          <w:sz w:val="32"/>
          <w:szCs w:val="32"/>
        </w:rPr>
        <w:t>9</w:t>
      </w:r>
      <w:r w:rsidRPr="000A3247">
        <w:rPr>
          <w:rFonts w:ascii="方正仿宋_GBK" w:eastAsia="方正仿宋_GBK" w:hAnsi="方正仿宋_GBK" w:cs="方正仿宋_GBK" w:hint="eastAsia"/>
          <w:sz w:val="32"/>
          <w:szCs w:val="32"/>
        </w:rPr>
        <w:t>〕</w:t>
      </w:r>
      <w:r w:rsidR="00964112">
        <w:rPr>
          <w:rFonts w:ascii="方正仿宋_GBK" w:eastAsia="方正仿宋_GBK" w:hAnsi="方正仿宋_GBK" w:cs="方正仿宋_GBK" w:hint="eastAsia"/>
          <w:sz w:val="32"/>
          <w:szCs w:val="32"/>
        </w:rPr>
        <w:t>17</w:t>
      </w:r>
      <w:r w:rsidRPr="000A3247">
        <w:rPr>
          <w:rFonts w:ascii="方正仿宋_GBK" w:eastAsia="方正仿宋_GBK" w:hAnsi="方正仿宋_GBK" w:cs="方正仿宋_GBK" w:hint="eastAsia"/>
          <w:sz w:val="32"/>
          <w:szCs w:val="32"/>
        </w:rPr>
        <w:t>号文件精神，</w:t>
      </w:r>
      <w:r w:rsidR="007E0A30">
        <w:rPr>
          <w:rFonts w:ascii="方正仿宋_GBK" w:eastAsia="方正仿宋_GBK" w:hAnsi="方正仿宋_GBK" w:cs="方正仿宋_GBK" w:hint="eastAsia"/>
          <w:bCs/>
          <w:sz w:val="32"/>
          <w:szCs w:val="32"/>
        </w:rPr>
        <w:t>硬化</w:t>
      </w:r>
      <w:r w:rsidR="00983D32" w:rsidRPr="00983D32">
        <w:rPr>
          <w:rFonts w:ascii="方正仿宋_GBK" w:eastAsia="方正仿宋_GBK" w:hAnsi="方正仿宋_GBK" w:cs="方正仿宋_GBK" w:hint="eastAsia"/>
          <w:bCs/>
          <w:sz w:val="32"/>
          <w:szCs w:val="32"/>
        </w:rPr>
        <w:t>黑溪镇白合居委2组过路丘至鲤鱼池</w:t>
      </w:r>
      <w:r w:rsidRPr="000A3247">
        <w:rPr>
          <w:rFonts w:ascii="方正仿宋_GBK" w:eastAsia="方正仿宋_GBK" w:hAnsi="方正仿宋_GBK" w:cs="方正仿宋_GBK" w:hint="eastAsia"/>
          <w:sz w:val="32"/>
          <w:szCs w:val="32"/>
        </w:rPr>
        <w:t>道路</w:t>
      </w:r>
      <w:r w:rsidR="00983D32">
        <w:rPr>
          <w:rFonts w:ascii="方正仿宋_GBK" w:eastAsia="方正仿宋_GBK" w:hAnsi="方正仿宋_GBK" w:cs="方正仿宋_GBK" w:hint="eastAsia"/>
          <w:sz w:val="32"/>
          <w:szCs w:val="32"/>
        </w:rPr>
        <w:t>2.181</w:t>
      </w:r>
      <w:r w:rsidRPr="000A3247">
        <w:rPr>
          <w:rFonts w:ascii="方正仿宋_GBK" w:eastAsia="方正仿宋_GBK" w:hAnsi="方正仿宋_GBK" w:cs="方正仿宋_GBK" w:hint="eastAsia"/>
          <w:sz w:val="32"/>
          <w:szCs w:val="32"/>
        </w:rPr>
        <w:t>公里，我镇积极组织，严格按照技术要求进行实施，并组织了绩效自评工作小组对</w:t>
      </w:r>
      <w:r w:rsidR="00983D32" w:rsidRPr="00983D32">
        <w:rPr>
          <w:rFonts w:ascii="方正仿宋_GBK" w:eastAsia="方正仿宋_GBK" w:hAnsi="方正仿宋_GBK" w:cs="方正仿宋_GBK" w:hint="eastAsia"/>
          <w:bCs/>
          <w:sz w:val="32"/>
          <w:szCs w:val="32"/>
        </w:rPr>
        <w:t>白合居委2组过路丘至鲤鱼池路面硬化项目</w:t>
      </w:r>
      <w:r w:rsidRPr="000A3247">
        <w:rPr>
          <w:rFonts w:ascii="方正仿宋_GBK" w:eastAsia="方正仿宋_GBK" w:hAnsi="方正仿宋_GBK" w:cs="方正仿宋_GBK" w:hint="eastAsia"/>
          <w:sz w:val="32"/>
          <w:szCs w:val="32"/>
        </w:rPr>
        <w:t>实施了绩效自评工作。评价小组执行了必要的现场评价程序，并结合项目的决策、资金分配与使用、资金监督与管理及财务会计信息、项目组织管理、项目绩效等方面对项目进行了自评。现将评价情况报告如下：</w:t>
      </w:r>
    </w:p>
    <w:p w:rsidR="006E1E1E" w:rsidRPr="000A3247" w:rsidRDefault="00CB267A" w:rsidP="000A3247">
      <w:pPr>
        <w:numPr>
          <w:ilvl w:val="0"/>
          <w:numId w:val="1"/>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项目基本情况</w:t>
      </w:r>
    </w:p>
    <w:p w:rsidR="006E1E1E" w:rsidRPr="000A3247" w:rsidRDefault="00CB267A" w:rsidP="000A3247">
      <w:pPr>
        <w:numPr>
          <w:ilvl w:val="0"/>
          <w:numId w:val="2"/>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项目概况</w:t>
      </w:r>
    </w:p>
    <w:p w:rsidR="006E1E1E" w:rsidRPr="000A3247" w:rsidRDefault="00D37FBA" w:rsidP="000A3247">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为巩固脱贫攻坚成果，助推乡村振兴战略实施，持续、稳步推进全区四好农村路建设，</w:t>
      </w:r>
      <w:r w:rsidRPr="00D37FBA">
        <w:rPr>
          <w:rFonts w:ascii="方正仿宋_GBK" w:eastAsia="方正仿宋_GBK" w:hAnsi="方正仿宋_GBK" w:cs="方正仿宋_GBK" w:hint="eastAsia"/>
          <w:sz w:val="32"/>
          <w:szCs w:val="32"/>
        </w:rPr>
        <w:t>确保达到农村通小组通畅率80%和通达率100%，使群众满意度进一步提升</w:t>
      </w:r>
      <w:r>
        <w:rPr>
          <w:rFonts w:ascii="方正仿宋_GBK" w:eastAsia="方正仿宋_GBK" w:hAnsi="方正仿宋_GBK" w:cs="方正仿宋_GBK" w:hint="eastAsia"/>
          <w:sz w:val="32"/>
          <w:szCs w:val="32"/>
        </w:rPr>
        <w:t>，</w:t>
      </w:r>
      <w:r w:rsidR="00CB267A" w:rsidRPr="000A3247">
        <w:rPr>
          <w:rFonts w:ascii="方正仿宋_GBK" w:eastAsia="方正仿宋_GBK" w:hAnsi="方正仿宋_GBK" w:cs="方正仿宋_GBK" w:hint="eastAsia"/>
          <w:sz w:val="32"/>
          <w:szCs w:val="32"/>
        </w:rPr>
        <w:t>根据</w:t>
      </w:r>
      <w:r w:rsidRPr="000A3247">
        <w:rPr>
          <w:rFonts w:ascii="方正仿宋_GBK" w:eastAsia="方正仿宋_GBK" w:hAnsi="方正仿宋_GBK" w:cs="方正仿宋_GBK" w:hint="eastAsia"/>
          <w:sz w:val="32"/>
          <w:szCs w:val="32"/>
        </w:rPr>
        <w:t>黔江</w:t>
      </w:r>
      <w:r>
        <w:rPr>
          <w:rFonts w:ascii="方正仿宋_GBK" w:eastAsia="方正仿宋_GBK" w:hAnsi="方正仿宋_GBK" w:cs="方正仿宋_GBK" w:hint="eastAsia"/>
          <w:sz w:val="32"/>
          <w:szCs w:val="32"/>
        </w:rPr>
        <w:t>交通计</w:t>
      </w:r>
      <w:r w:rsidRPr="000A3247">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sidRPr="000A324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17</w:t>
      </w:r>
      <w:r w:rsidRPr="000A3247">
        <w:rPr>
          <w:rFonts w:ascii="方正仿宋_GBK" w:eastAsia="方正仿宋_GBK" w:hAnsi="方正仿宋_GBK" w:cs="方正仿宋_GBK" w:hint="eastAsia"/>
          <w:sz w:val="32"/>
          <w:szCs w:val="32"/>
        </w:rPr>
        <w:t>号</w:t>
      </w:r>
      <w:r w:rsidR="000A3247" w:rsidRPr="000A3247">
        <w:rPr>
          <w:rFonts w:ascii="方正仿宋_GBK" w:eastAsia="方正仿宋_GBK" w:hAnsi="方正仿宋_GBK" w:cs="方正仿宋_GBK" w:hint="eastAsia"/>
          <w:sz w:val="32"/>
          <w:szCs w:val="32"/>
        </w:rPr>
        <w:t>文件精神</w:t>
      </w:r>
      <w:r w:rsidR="00CB267A" w:rsidRPr="000A3247">
        <w:rPr>
          <w:rFonts w:ascii="方正仿宋_GBK" w:eastAsia="方正仿宋_GBK" w:hAnsi="方正仿宋_GBK" w:cs="方正仿宋_GBK" w:hint="eastAsia"/>
          <w:sz w:val="32"/>
          <w:szCs w:val="32"/>
        </w:rPr>
        <w:t>，区交委安排</w:t>
      </w:r>
      <w:r>
        <w:rPr>
          <w:rFonts w:ascii="方正仿宋_GBK" w:eastAsia="方正仿宋_GBK" w:hAnsi="方正仿宋_GBK" w:cs="方正仿宋_GBK" w:hint="eastAsia"/>
          <w:sz w:val="32"/>
          <w:szCs w:val="32"/>
        </w:rPr>
        <w:t>115.4729</w:t>
      </w:r>
      <w:r w:rsidR="00CB267A" w:rsidRPr="000A3247">
        <w:rPr>
          <w:rFonts w:ascii="方正仿宋_GBK" w:eastAsia="方正仿宋_GBK" w:hAnsi="方正仿宋_GBK" w:cs="方正仿宋_GBK" w:hint="eastAsia"/>
          <w:sz w:val="32"/>
          <w:szCs w:val="32"/>
        </w:rPr>
        <w:t>万元资金硬化</w:t>
      </w:r>
      <w:r w:rsidRPr="00983D32">
        <w:rPr>
          <w:rFonts w:ascii="方正仿宋_GBK" w:eastAsia="方正仿宋_GBK" w:hAnsi="方正仿宋_GBK" w:cs="方正仿宋_GBK" w:hint="eastAsia"/>
          <w:bCs/>
          <w:sz w:val="32"/>
          <w:szCs w:val="32"/>
        </w:rPr>
        <w:t>白合居委2组过路丘至鲤鱼池</w:t>
      </w:r>
      <w:r w:rsidRPr="000A3247">
        <w:rPr>
          <w:rFonts w:ascii="方正仿宋_GBK" w:eastAsia="方正仿宋_GBK" w:hAnsi="方正仿宋_GBK" w:cs="方正仿宋_GBK" w:hint="eastAsia"/>
          <w:sz w:val="32"/>
          <w:szCs w:val="32"/>
        </w:rPr>
        <w:t>道路</w:t>
      </w:r>
      <w:r w:rsidRPr="00D37FBA">
        <w:rPr>
          <w:rFonts w:ascii="方正仿宋_GBK" w:eastAsia="方正仿宋_GBK" w:hAnsi="方正仿宋_GBK" w:cs="方正仿宋_GBK" w:hint="eastAsia"/>
          <w:sz w:val="32"/>
          <w:szCs w:val="32"/>
        </w:rPr>
        <w:t>长2.181公里，路基宽度4.5米</w:t>
      </w:r>
      <w:r w:rsidR="007E0A30">
        <w:rPr>
          <w:rFonts w:ascii="方正仿宋_GBK" w:eastAsia="方正仿宋_GBK" w:hAnsi="方正仿宋_GBK" w:cs="方正仿宋_GBK" w:hint="eastAsia"/>
          <w:sz w:val="32"/>
          <w:szCs w:val="32"/>
        </w:rPr>
        <w:t>的</w:t>
      </w:r>
      <w:r w:rsidR="00CB267A" w:rsidRPr="000A3247">
        <w:rPr>
          <w:rFonts w:ascii="方正仿宋_GBK" w:eastAsia="方正仿宋_GBK" w:hAnsi="方正仿宋_GBK" w:cs="方正仿宋_GBK" w:hint="eastAsia"/>
          <w:sz w:val="32"/>
          <w:szCs w:val="32"/>
        </w:rPr>
        <w:t>乡村道路</w:t>
      </w:r>
      <w:r w:rsidR="007E0A30">
        <w:rPr>
          <w:rFonts w:ascii="方正仿宋_GBK" w:eastAsia="方正仿宋_GBK" w:hAnsi="方正仿宋_GBK" w:cs="方正仿宋_GBK" w:hint="eastAsia"/>
          <w:sz w:val="32"/>
          <w:szCs w:val="32"/>
        </w:rPr>
        <w:t>改建工程</w:t>
      </w:r>
      <w:r w:rsidR="00CB267A" w:rsidRPr="000A3247">
        <w:rPr>
          <w:rFonts w:ascii="方正仿宋_GBK" w:eastAsia="方正仿宋_GBK" w:hAnsi="方正仿宋_GBK" w:cs="方正仿宋_GBK" w:hint="eastAsia"/>
          <w:sz w:val="32"/>
          <w:szCs w:val="32"/>
        </w:rPr>
        <w:t>，</w:t>
      </w:r>
      <w:r w:rsidR="007E0A30" w:rsidRPr="007E0A30">
        <w:rPr>
          <w:rFonts w:ascii="方正仿宋_GBK" w:eastAsia="方正仿宋_GBK" w:hAnsi="方正仿宋_GBK" w:cs="方正仿宋_GBK" w:hint="eastAsia"/>
          <w:sz w:val="32"/>
          <w:szCs w:val="32"/>
        </w:rPr>
        <w:t>对原路基进行补强处理，路面为厚20cmC25混凝土路面，结合地形合理设置错车道(每公里错车道设置数量不少于3个,宽度不小于6.5米,</w:t>
      </w:r>
      <w:r w:rsidR="007E0A30" w:rsidRPr="007E0A30">
        <w:rPr>
          <w:rFonts w:ascii="方正仿宋_GBK" w:eastAsia="方正仿宋_GBK" w:hAnsi="方正仿宋_GBK" w:cs="方正仿宋_GBK" w:hint="eastAsia"/>
          <w:sz w:val="32"/>
          <w:szCs w:val="32"/>
        </w:rPr>
        <w:lastRenderedPageBreak/>
        <w:t>有效长度不小于20米)，通达工程路面结构采用8cm厚泥结碎石面层，土质路段在水沟侧设置30cm厚M7.5浆砌片石路肩，对原边沟进行清理,路基受水冲刷较严重路段设置40cm ×40m边沟,完善后采用5cm厚M10</w:t>
      </w:r>
      <w:r w:rsidR="007E0A30">
        <w:rPr>
          <w:rFonts w:ascii="方正仿宋_GBK" w:eastAsia="方正仿宋_GBK" w:hAnsi="方正仿宋_GBK" w:cs="方正仿宋_GBK" w:hint="eastAsia"/>
          <w:sz w:val="32"/>
          <w:szCs w:val="32"/>
        </w:rPr>
        <w:t>砂浆进行抹底</w:t>
      </w:r>
      <w:r w:rsidR="00CB267A" w:rsidRPr="000A3247">
        <w:rPr>
          <w:rFonts w:ascii="方正仿宋_GBK" w:eastAsia="方正仿宋_GBK" w:hAnsi="方正仿宋_GBK" w:cs="方正仿宋_GBK" w:hint="eastAsia"/>
          <w:sz w:val="32"/>
          <w:szCs w:val="32"/>
        </w:rPr>
        <w:t>。</w:t>
      </w:r>
    </w:p>
    <w:p w:rsidR="006E1E1E" w:rsidRPr="000A3247" w:rsidRDefault="00CB267A" w:rsidP="000A3247">
      <w:pPr>
        <w:numPr>
          <w:ilvl w:val="0"/>
          <w:numId w:val="2"/>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项目资金预算、资金使用计划及项目实施进度等</w:t>
      </w:r>
    </w:p>
    <w:p w:rsidR="006E1E1E" w:rsidRPr="000A3247" w:rsidRDefault="007E0A30" w:rsidP="000A3247">
      <w:pPr>
        <w:ind w:firstLineChars="200" w:firstLine="640"/>
        <w:jc w:val="left"/>
        <w:rPr>
          <w:rFonts w:ascii="方正仿宋_GBK" w:eastAsia="方正仿宋_GBK" w:hAnsi="方正黑体_GBK" w:cs="方正黑体_GBK"/>
          <w:color w:val="000000"/>
          <w:sz w:val="32"/>
          <w:szCs w:val="32"/>
        </w:rPr>
      </w:pPr>
      <w:r w:rsidRPr="00983D32">
        <w:rPr>
          <w:rFonts w:ascii="方正仿宋_GBK" w:eastAsia="方正仿宋_GBK" w:hAnsi="方正仿宋_GBK" w:cs="方正仿宋_GBK" w:hint="eastAsia"/>
          <w:bCs/>
          <w:sz w:val="32"/>
          <w:szCs w:val="32"/>
        </w:rPr>
        <w:t>黑溪镇白合居委2组过路丘至鲤鱼池</w:t>
      </w:r>
      <w:r w:rsidRPr="000A3247">
        <w:rPr>
          <w:rFonts w:ascii="方正仿宋_GBK" w:eastAsia="方正仿宋_GBK" w:hAnsi="方正仿宋_GBK" w:cs="方正仿宋_GBK" w:hint="eastAsia"/>
          <w:sz w:val="32"/>
          <w:szCs w:val="32"/>
        </w:rPr>
        <w:t>道路</w:t>
      </w:r>
      <w:r>
        <w:rPr>
          <w:rFonts w:ascii="方正仿宋_GBK" w:eastAsia="方正仿宋_GBK" w:hAnsi="方正仿宋_GBK" w:cs="方正仿宋_GBK" w:hint="eastAsia"/>
          <w:sz w:val="32"/>
          <w:szCs w:val="32"/>
        </w:rPr>
        <w:t>建设</w:t>
      </w:r>
      <w:r w:rsidR="00CB267A" w:rsidRPr="000A3247">
        <w:rPr>
          <w:rFonts w:ascii="方正仿宋_GBK" w:eastAsia="方正仿宋_GBK" w:hAnsi="方正仿宋_GBK" w:cs="方正仿宋_GBK" w:hint="eastAsia"/>
          <w:sz w:val="32"/>
          <w:szCs w:val="32"/>
        </w:rPr>
        <w:t>项目预算资金</w:t>
      </w:r>
      <w:r w:rsidR="00D104A7">
        <w:rPr>
          <w:rFonts w:ascii="方正仿宋_GBK" w:eastAsia="方正仿宋_GBK" w:hAnsi="方正仿宋_GBK" w:cs="方正仿宋_GBK" w:hint="eastAsia"/>
          <w:sz w:val="32"/>
          <w:szCs w:val="32"/>
        </w:rPr>
        <w:t>115.4729</w:t>
      </w:r>
      <w:r w:rsidR="00CB267A" w:rsidRPr="000A3247">
        <w:rPr>
          <w:rFonts w:ascii="方正仿宋_GBK" w:eastAsia="方正仿宋_GBK" w:hAnsi="方正仿宋_GBK" w:cs="方正仿宋_GBK" w:hint="eastAsia"/>
          <w:sz w:val="32"/>
          <w:szCs w:val="32"/>
        </w:rPr>
        <w:t>万元，实际到位资金</w:t>
      </w:r>
      <w:r w:rsidR="00D104A7">
        <w:rPr>
          <w:rFonts w:ascii="方正仿宋_GBK" w:eastAsia="方正仿宋_GBK" w:hAnsi="方正仿宋_GBK" w:cs="方正仿宋_GBK" w:hint="eastAsia"/>
          <w:sz w:val="32"/>
          <w:szCs w:val="32"/>
        </w:rPr>
        <w:t>112.8864</w:t>
      </w:r>
      <w:r w:rsidR="008F3CB8">
        <w:rPr>
          <w:rFonts w:ascii="方正仿宋_GBK" w:eastAsia="方正仿宋_GBK" w:hAnsi="方正仿宋_GBK" w:cs="方正仿宋_GBK" w:hint="eastAsia"/>
          <w:sz w:val="32"/>
          <w:szCs w:val="32"/>
        </w:rPr>
        <w:t>万</w:t>
      </w:r>
      <w:r w:rsidR="00CB267A" w:rsidRPr="000A3247">
        <w:rPr>
          <w:rFonts w:ascii="方正仿宋_GBK" w:eastAsia="方正仿宋_GBK" w:hAnsi="方正仿宋_GBK" w:cs="方正仿宋_GBK" w:hint="eastAsia"/>
          <w:sz w:val="32"/>
          <w:szCs w:val="32"/>
        </w:rPr>
        <w:t>元，项目已完工结算。</w:t>
      </w:r>
    </w:p>
    <w:p w:rsidR="006E1E1E" w:rsidRPr="000A3247" w:rsidRDefault="00CB267A" w:rsidP="000A3247">
      <w:pPr>
        <w:numPr>
          <w:ilvl w:val="0"/>
          <w:numId w:val="1"/>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绩效自评工作开展情况</w:t>
      </w:r>
    </w:p>
    <w:p w:rsidR="006E1E1E" w:rsidRPr="000A3247" w:rsidRDefault="00CB267A" w:rsidP="000A3247">
      <w:pPr>
        <w:numPr>
          <w:ilvl w:val="0"/>
          <w:numId w:val="3"/>
        </w:numPr>
        <w:ind w:leftChars="200" w:left="56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前期准备</w:t>
      </w:r>
    </w:p>
    <w:p w:rsidR="006E1E1E"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政府成立白合居委居民公共设施建设项目领导小组，组长由镇长李松担任，副组长分管基础设施领导孙文锦，成员经济发展办、</w:t>
      </w:r>
      <w:r w:rsidR="00101058">
        <w:rPr>
          <w:rFonts w:ascii="方正仿宋_GBK" w:eastAsia="方正仿宋_GBK" w:hAnsi="方正仿宋_GBK" w:cs="方正仿宋_GBK" w:hint="eastAsia"/>
          <w:sz w:val="32"/>
          <w:szCs w:val="32"/>
        </w:rPr>
        <w:t>平安应急</w:t>
      </w:r>
      <w:r w:rsidRPr="000A3247">
        <w:rPr>
          <w:rFonts w:ascii="方正仿宋_GBK" w:eastAsia="方正仿宋_GBK" w:hAnsi="方正仿宋_GBK" w:cs="方正仿宋_GBK" w:hint="eastAsia"/>
          <w:sz w:val="32"/>
          <w:szCs w:val="32"/>
        </w:rPr>
        <w:t>办、财政</w:t>
      </w:r>
      <w:r w:rsidR="00070788">
        <w:rPr>
          <w:rFonts w:ascii="方正仿宋_GBK" w:eastAsia="方正仿宋_GBK" w:hAnsi="方正仿宋_GBK" w:cs="方正仿宋_GBK" w:hint="eastAsia"/>
          <w:sz w:val="32"/>
          <w:szCs w:val="32"/>
        </w:rPr>
        <w:t>办</w:t>
      </w:r>
      <w:r w:rsidRPr="000A3247">
        <w:rPr>
          <w:rFonts w:ascii="方正仿宋_GBK" w:eastAsia="方正仿宋_GBK" w:hAnsi="方正仿宋_GBK" w:cs="方正仿宋_GBK" w:hint="eastAsia"/>
          <w:sz w:val="32"/>
          <w:szCs w:val="32"/>
        </w:rPr>
        <w:t>，镇长李松负责道路硬化项目工程的组织实施、协调资金拨付及资金使用的监督管理，分管基础设施领导孙文锦、经济发展办公室负责硬化工程的勘察设计、工程质量的监督管理及初检工作，</w:t>
      </w:r>
      <w:r w:rsidR="00101058">
        <w:rPr>
          <w:rFonts w:ascii="方正仿宋_GBK" w:eastAsia="方正仿宋_GBK" w:hAnsi="方正仿宋_GBK" w:cs="方正仿宋_GBK" w:hint="eastAsia"/>
          <w:sz w:val="32"/>
          <w:szCs w:val="32"/>
        </w:rPr>
        <w:t>平安应急</w:t>
      </w:r>
      <w:r w:rsidR="00101058" w:rsidRPr="000A3247">
        <w:rPr>
          <w:rFonts w:ascii="方正仿宋_GBK" w:eastAsia="方正仿宋_GBK" w:hAnsi="方正仿宋_GBK" w:cs="方正仿宋_GBK" w:hint="eastAsia"/>
          <w:sz w:val="32"/>
          <w:szCs w:val="32"/>
        </w:rPr>
        <w:t>办</w:t>
      </w:r>
      <w:r w:rsidRPr="000A3247">
        <w:rPr>
          <w:rFonts w:ascii="方正仿宋_GBK" w:eastAsia="方正仿宋_GBK" w:hAnsi="方正仿宋_GBK" w:cs="方正仿宋_GBK" w:hint="eastAsia"/>
          <w:sz w:val="32"/>
          <w:szCs w:val="32"/>
        </w:rPr>
        <w:t>负责村道路硬化项目实施过程中的纠纷调解及安全隐患排查。经济发展办公室将相应的拨付资金文件、计划文件归总，根据项目实际和重点绩效评价报告制定专项绩效自评指标。</w:t>
      </w:r>
    </w:p>
    <w:p w:rsidR="000A3247" w:rsidRPr="000A3247" w:rsidRDefault="000A3247" w:rsidP="000A3247">
      <w:pPr>
        <w:ind w:firstLineChars="200" w:firstLine="640"/>
        <w:jc w:val="left"/>
        <w:rPr>
          <w:rFonts w:ascii="方正仿宋_GBK" w:eastAsia="方正仿宋_GBK" w:hAnsi="方正仿宋_GBK" w:cs="方正仿宋_GBK"/>
          <w:sz w:val="32"/>
          <w:szCs w:val="32"/>
        </w:rPr>
      </w:pPr>
      <w:r w:rsidRPr="00587424">
        <w:rPr>
          <w:rFonts w:ascii="方正仿宋_GBK" w:eastAsia="方正仿宋_GBK" w:hAnsi="方正仿宋_GBK" w:cs="方正仿宋_GBK" w:hint="eastAsia"/>
          <w:sz w:val="32"/>
          <w:szCs w:val="32"/>
        </w:rPr>
        <w:t>经政府全体班子成员同意，采取公开抽取承包商库的方式进行招标抽选，确定由</w:t>
      </w:r>
      <w:r w:rsidR="00070788">
        <w:rPr>
          <w:rFonts w:ascii="方正仿宋_GBK" w:eastAsia="方正仿宋_GBK" w:hAnsi="方正仿宋_GBK" w:cs="方正仿宋_GBK" w:hint="eastAsia"/>
          <w:sz w:val="32"/>
          <w:szCs w:val="32"/>
        </w:rPr>
        <w:t>四川兴伟建筑工程有限公司</w:t>
      </w:r>
      <w:r w:rsidRPr="00587424">
        <w:rPr>
          <w:rFonts w:ascii="方正仿宋_GBK" w:eastAsia="方正仿宋_GBK" w:hAnsi="方正仿宋_GBK" w:cs="方正仿宋_GBK" w:hint="eastAsia"/>
          <w:sz w:val="32"/>
          <w:szCs w:val="32"/>
        </w:rPr>
        <w:t>实施建设。</w:t>
      </w:r>
    </w:p>
    <w:p w:rsidR="006E1E1E" w:rsidRPr="000A3247" w:rsidRDefault="00CB267A" w:rsidP="000A3247">
      <w:pPr>
        <w:ind w:leftChars="200" w:left="56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（二）组织过程</w:t>
      </w:r>
    </w:p>
    <w:p w:rsidR="000A3247" w:rsidRDefault="000A3247" w:rsidP="000A3247">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1、征地拆迁情况</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白合</w:t>
      </w:r>
      <w:r w:rsidR="000A3247">
        <w:rPr>
          <w:rFonts w:ascii="方正仿宋_GBK" w:eastAsia="方正仿宋_GBK" w:hAnsi="方正仿宋_GBK" w:cs="方正仿宋_GBK" w:hint="eastAsia"/>
          <w:sz w:val="32"/>
          <w:szCs w:val="32"/>
        </w:rPr>
        <w:t>居委</w:t>
      </w:r>
      <w:r w:rsidRPr="000A3247">
        <w:rPr>
          <w:rFonts w:ascii="方正仿宋_GBK" w:eastAsia="方正仿宋_GBK" w:hAnsi="方正仿宋_GBK" w:cs="方正仿宋_GBK" w:hint="eastAsia"/>
          <w:sz w:val="32"/>
          <w:szCs w:val="32"/>
        </w:rPr>
        <w:t>负责组织召开村民代表会议，按照村民自治的方式，搞好村道路硬化项目实施的土地调整，组制定村道路管护制度并组织实施。</w:t>
      </w:r>
    </w:p>
    <w:p w:rsidR="000A3247" w:rsidRDefault="000A3247" w:rsidP="000A3247">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2、项目管理情况</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镇分管领导、经济发展办公室工作人员、工程技术人员及</w:t>
      </w:r>
      <w:r w:rsidR="000A3247">
        <w:rPr>
          <w:rFonts w:ascii="方正仿宋_GBK" w:eastAsia="方正仿宋_GBK" w:hAnsi="方正仿宋_GBK" w:cs="方正仿宋_GBK" w:hint="eastAsia"/>
          <w:sz w:val="32"/>
          <w:szCs w:val="32"/>
        </w:rPr>
        <w:t>社区</w:t>
      </w:r>
      <w:r w:rsidRPr="000A3247">
        <w:rPr>
          <w:rFonts w:ascii="方正仿宋_GBK" w:eastAsia="方正仿宋_GBK" w:hAnsi="方正仿宋_GBK" w:cs="方正仿宋_GBK" w:hint="eastAsia"/>
          <w:sz w:val="32"/>
          <w:szCs w:val="32"/>
        </w:rPr>
        <w:t>干部一起负责村道路硬化工程</w:t>
      </w:r>
      <w:r w:rsidR="000A3247">
        <w:rPr>
          <w:rFonts w:ascii="方正仿宋_GBK" w:eastAsia="方正仿宋_GBK" w:hAnsi="方正仿宋_GBK" w:cs="方正仿宋_GBK" w:hint="eastAsia"/>
          <w:sz w:val="32"/>
          <w:szCs w:val="32"/>
        </w:rPr>
        <w:t>质量把控严格控制过程和关键部位技术措施</w:t>
      </w:r>
      <w:r w:rsidRPr="000A3247">
        <w:rPr>
          <w:rFonts w:ascii="方正仿宋_GBK" w:eastAsia="方正仿宋_GBK" w:hAnsi="方正仿宋_GBK" w:cs="方正仿宋_GBK" w:hint="eastAsia"/>
          <w:sz w:val="32"/>
          <w:szCs w:val="32"/>
        </w:rPr>
        <w:t>，</w:t>
      </w:r>
      <w:r w:rsidR="00F128A3">
        <w:rPr>
          <w:rFonts w:ascii="方正仿宋_GBK" w:eastAsia="方正仿宋_GBK" w:hAnsi="方正仿宋_GBK" w:cs="方正仿宋_GBK" w:hint="eastAsia"/>
          <w:sz w:val="32"/>
          <w:szCs w:val="32"/>
        </w:rPr>
        <w:t>加强监管，根据工程量核算工程价款，并严格按照财务管理要求办理工程结算。</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相关科室及</w:t>
      </w:r>
      <w:r w:rsidR="00F128A3">
        <w:rPr>
          <w:rFonts w:ascii="方正仿宋_GBK" w:eastAsia="方正仿宋_GBK" w:hAnsi="方正仿宋_GBK" w:cs="方正仿宋_GBK" w:hint="eastAsia"/>
          <w:sz w:val="32"/>
          <w:szCs w:val="32"/>
        </w:rPr>
        <w:t>居委</w:t>
      </w:r>
      <w:r w:rsidRPr="000A3247">
        <w:rPr>
          <w:rFonts w:ascii="方正仿宋_GBK" w:eastAsia="方正仿宋_GBK" w:hAnsi="方正仿宋_GBK" w:cs="方正仿宋_GBK" w:hint="eastAsia"/>
          <w:sz w:val="32"/>
          <w:szCs w:val="32"/>
        </w:rPr>
        <w:t>层层开展绩效自评，对项目概况、资金使用及管理情况、组织实施情况、绩效情况进行分析，总结主要经验及做法，发现存在的问题并提出建议，提交绩效评价自评表和绩效自评报告。</w:t>
      </w:r>
    </w:p>
    <w:p w:rsidR="006E1E1E" w:rsidRPr="000A3247" w:rsidRDefault="00CB267A" w:rsidP="000A3247">
      <w:pPr>
        <w:numPr>
          <w:ilvl w:val="0"/>
          <w:numId w:val="2"/>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分析评价</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根据各科室和村委报送的自评材料，结合现场评价情况，工作组从目标申报、项目的决策、资金使用、资金监管及财务会计信息、项目组织管理、项目绩效等各方面开展细致分析，总结项目资金管理的经验和资金使用的效益，着力发现资金使用过程中存在的问题并提出相应的建议、意见。</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三、评价结论</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通过绩效评价，加强了专项资金管理，提高了资金使用效率，总结了项目建设成效，查找了资金项目管理中存在的问题，积累了项目资金管理的经验，进一步提高了专项资金使用效益。</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四、绩效目标实现情况分析</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（一）项目资金情况分析</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1.项目资金到位情况分析</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根据《重庆市黔江区交通委员会关于下达黔江区201</w:t>
      </w:r>
      <w:r w:rsidR="00070788">
        <w:rPr>
          <w:rFonts w:ascii="方正仿宋_GBK" w:eastAsia="方正仿宋_GBK" w:hAnsi="方正仿宋_GBK" w:cs="方正仿宋_GBK" w:hint="eastAsia"/>
          <w:sz w:val="32"/>
          <w:szCs w:val="32"/>
        </w:rPr>
        <w:t>9</w:t>
      </w:r>
      <w:r w:rsidRPr="000A3247">
        <w:rPr>
          <w:rFonts w:ascii="方正仿宋_GBK" w:eastAsia="方正仿宋_GBK" w:hAnsi="方正仿宋_GBK" w:cs="方正仿宋_GBK" w:hint="eastAsia"/>
          <w:sz w:val="32"/>
          <w:szCs w:val="32"/>
        </w:rPr>
        <w:t>年</w:t>
      </w:r>
      <w:r w:rsidR="00D104A7">
        <w:rPr>
          <w:rFonts w:ascii="方正仿宋_GBK" w:eastAsia="方正仿宋_GBK" w:hAnsi="方正仿宋_GBK" w:cs="方正仿宋_GBK" w:hint="eastAsia"/>
          <w:sz w:val="32"/>
          <w:szCs w:val="32"/>
        </w:rPr>
        <w:t>四好农村路组通畅项目黑溪镇</w:t>
      </w:r>
      <w:r w:rsidR="00D104A7" w:rsidRPr="00D104A7">
        <w:rPr>
          <w:rFonts w:ascii="方正仿宋_GBK" w:eastAsia="方正仿宋_GBK" w:hAnsi="方正仿宋_GBK" w:cs="方正仿宋_GBK" w:hint="eastAsia"/>
          <w:bCs/>
          <w:sz w:val="32"/>
          <w:szCs w:val="32"/>
        </w:rPr>
        <w:t>白合居委2组过路丘至鲤鱼池路面硬化</w:t>
      </w:r>
      <w:r w:rsidR="00D104A7">
        <w:rPr>
          <w:rFonts w:ascii="方正仿宋_GBK" w:eastAsia="方正仿宋_GBK" w:hAnsi="方正仿宋_GBK" w:cs="方正仿宋_GBK" w:hint="eastAsia"/>
          <w:sz w:val="32"/>
          <w:szCs w:val="32"/>
        </w:rPr>
        <w:t>工程建设</w:t>
      </w:r>
      <w:r w:rsidRPr="000A3247">
        <w:rPr>
          <w:rFonts w:ascii="方正仿宋_GBK" w:eastAsia="方正仿宋_GBK" w:hAnsi="方正仿宋_GBK" w:cs="方正仿宋_GBK" w:hint="eastAsia"/>
          <w:sz w:val="32"/>
          <w:szCs w:val="32"/>
        </w:rPr>
        <w:t>资金计划的通知》（黔江交</w:t>
      </w:r>
      <w:r w:rsidR="00D104A7">
        <w:rPr>
          <w:rFonts w:ascii="方正仿宋_GBK" w:eastAsia="方正仿宋_GBK" w:hAnsi="方正仿宋_GBK" w:cs="方正仿宋_GBK" w:hint="eastAsia"/>
          <w:sz w:val="32"/>
          <w:szCs w:val="32"/>
        </w:rPr>
        <w:t>通</w:t>
      </w:r>
      <w:r w:rsidRPr="000A3247">
        <w:rPr>
          <w:rFonts w:ascii="方正仿宋_GBK" w:eastAsia="方正仿宋_GBK" w:hAnsi="方正仿宋_GBK" w:cs="方正仿宋_GBK" w:hint="eastAsia"/>
          <w:sz w:val="32"/>
          <w:szCs w:val="32"/>
        </w:rPr>
        <w:t>计〔201</w:t>
      </w:r>
      <w:r w:rsidR="00D104A7">
        <w:rPr>
          <w:rFonts w:ascii="方正仿宋_GBK" w:eastAsia="方正仿宋_GBK" w:hAnsi="方正仿宋_GBK" w:cs="方正仿宋_GBK" w:hint="eastAsia"/>
          <w:sz w:val="32"/>
          <w:szCs w:val="32"/>
        </w:rPr>
        <w:t>9</w:t>
      </w:r>
      <w:r w:rsidRPr="000A3247">
        <w:rPr>
          <w:rFonts w:ascii="方正仿宋_GBK" w:eastAsia="方正仿宋_GBK" w:hAnsi="方正仿宋_GBK" w:cs="方正仿宋_GBK" w:hint="eastAsia"/>
          <w:sz w:val="32"/>
          <w:szCs w:val="32"/>
        </w:rPr>
        <w:t>〕</w:t>
      </w:r>
      <w:r w:rsidR="00D104A7">
        <w:rPr>
          <w:rFonts w:ascii="方正仿宋_GBK" w:eastAsia="方正仿宋_GBK" w:hAnsi="方正仿宋_GBK" w:cs="方正仿宋_GBK" w:hint="eastAsia"/>
          <w:sz w:val="32"/>
          <w:szCs w:val="32"/>
        </w:rPr>
        <w:t>17</w:t>
      </w:r>
      <w:r w:rsidRPr="000A3247">
        <w:rPr>
          <w:rFonts w:ascii="方正仿宋_GBK" w:eastAsia="方正仿宋_GBK" w:hAnsi="方正仿宋_GBK" w:cs="方正仿宋_GBK" w:hint="eastAsia"/>
          <w:sz w:val="32"/>
          <w:szCs w:val="32"/>
        </w:rPr>
        <w:t>号），</w:t>
      </w:r>
      <w:r w:rsidR="00D104A7" w:rsidRPr="00983D32">
        <w:rPr>
          <w:rFonts w:ascii="方正仿宋_GBK" w:eastAsia="方正仿宋_GBK" w:hAnsi="方正仿宋_GBK" w:cs="方正仿宋_GBK" w:hint="eastAsia"/>
          <w:bCs/>
          <w:sz w:val="32"/>
          <w:szCs w:val="32"/>
        </w:rPr>
        <w:t>黑溪镇白合居委2组过路丘至鲤鱼池</w:t>
      </w:r>
      <w:r w:rsidR="00D104A7" w:rsidRPr="000A3247">
        <w:rPr>
          <w:rFonts w:ascii="方正仿宋_GBK" w:eastAsia="方正仿宋_GBK" w:hAnsi="方正仿宋_GBK" w:cs="方正仿宋_GBK" w:hint="eastAsia"/>
          <w:sz w:val="32"/>
          <w:szCs w:val="32"/>
        </w:rPr>
        <w:t>道路</w:t>
      </w:r>
      <w:r w:rsidR="00D104A7">
        <w:rPr>
          <w:rFonts w:ascii="方正仿宋_GBK" w:eastAsia="方正仿宋_GBK" w:hAnsi="方正仿宋_GBK" w:cs="方正仿宋_GBK" w:hint="eastAsia"/>
          <w:sz w:val="32"/>
          <w:szCs w:val="32"/>
        </w:rPr>
        <w:t>建设</w:t>
      </w:r>
      <w:r w:rsidR="00D104A7" w:rsidRPr="000A3247">
        <w:rPr>
          <w:rFonts w:ascii="方正仿宋_GBK" w:eastAsia="方正仿宋_GBK" w:hAnsi="方正仿宋_GBK" w:cs="方正仿宋_GBK" w:hint="eastAsia"/>
          <w:sz w:val="32"/>
          <w:szCs w:val="32"/>
        </w:rPr>
        <w:t>项目预算资金</w:t>
      </w:r>
      <w:r w:rsidR="00D104A7">
        <w:rPr>
          <w:rFonts w:ascii="方正仿宋_GBK" w:eastAsia="方正仿宋_GBK" w:hAnsi="方正仿宋_GBK" w:cs="方正仿宋_GBK" w:hint="eastAsia"/>
          <w:sz w:val="32"/>
          <w:szCs w:val="32"/>
        </w:rPr>
        <w:t>115.4729</w:t>
      </w:r>
      <w:r w:rsidR="00D104A7" w:rsidRPr="000A3247">
        <w:rPr>
          <w:rFonts w:ascii="方正仿宋_GBK" w:eastAsia="方正仿宋_GBK" w:hAnsi="方正仿宋_GBK" w:cs="方正仿宋_GBK" w:hint="eastAsia"/>
          <w:sz w:val="32"/>
          <w:szCs w:val="32"/>
        </w:rPr>
        <w:t>万元，实际到位资金</w:t>
      </w:r>
      <w:r w:rsidR="004A1493">
        <w:rPr>
          <w:rFonts w:ascii="方正仿宋_GBK" w:eastAsia="方正仿宋_GBK" w:hAnsi="方正仿宋_GBK" w:cs="方正仿宋_GBK" w:hint="eastAsia"/>
          <w:sz w:val="32"/>
          <w:szCs w:val="32"/>
        </w:rPr>
        <w:t>112.9430</w:t>
      </w:r>
      <w:r w:rsidR="008F3CB8">
        <w:rPr>
          <w:rFonts w:ascii="方正仿宋_GBK" w:eastAsia="方正仿宋_GBK" w:hAnsi="方正仿宋_GBK" w:cs="方正仿宋_GBK" w:hint="eastAsia"/>
          <w:sz w:val="32"/>
          <w:szCs w:val="32"/>
        </w:rPr>
        <w:t>万</w:t>
      </w:r>
      <w:r w:rsidR="00D104A7" w:rsidRPr="000A3247">
        <w:rPr>
          <w:rFonts w:ascii="方正仿宋_GBK" w:eastAsia="方正仿宋_GBK" w:hAnsi="方正仿宋_GBK" w:cs="方正仿宋_GBK" w:hint="eastAsia"/>
          <w:sz w:val="32"/>
          <w:szCs w:val="32"/>
        </w:rPr>
        <w:t>元</w:t>
      </w:r>
      <w:r w:rsidRPr="000A3247">
        <w:rPr>
          <w:rFonts w:ascii="方正仿宋_GBK" w:eastAsia="方正仿宋_GBK" w:hAnsi="方正仿宋_GBK" w:cs="方正仿宋_GBK" w:hint="eastAsia"/>
          <w:sz w:val="32"/>
          <w:szCs w:val="32"/>
        </w:rPr>
        <w:t>，到位率</w:t>
      </w:r>
      <w:r w:rsidR="00D104A7">
        <w:rPr>
          <w:rFonts w:ascii="方正仿宋_GBK" w:eastAsia="方正仿宋_GBK" w:hAnsi="方正仿宋_GBK" w:cs="方正仿宋_GBK" w:hint="eastAsia"/>
          <w:sz w:val="32"/>
          <w:szCs w:val="32"/>
        </w:rPr>
        <w:t>97.7</w:t>
      </w:r>
      <w:r w:rsidR="004A1493">
        <w:rPr>
          <w:rFonts w:ascii="方正仿宋_GBK" w:eastAsia="方正仿宋_GBK" w:hAnsi="方正仿宋_GBK" w:cs="方正仿宋_GBK" w:hint="eastAsia"/>
          <w:sz w:val="32"/>
          <w:szCs w:val="32"/>
        </w:rPr>
        <w:t>8</w:t>
      </w:r>
      <w:r w:rsidRPr="000A3247">
        <w:rPr>
          <w:rFonts w:ascii="方正仿宋_GBK" w:eastAsia="方正仿宋_GBK" w:hAnsi="方正仿宋_GBK" w:cs="方正仿宋_GBK" w:hint="eastAsia"/>
          <w:sz w:val="32"/>
          <w:szCs w:val="32"/>
        </w:rPr>
        <w:t>%。</w:t>
      </w:r>
    </w:p>
    <w:p w:rsidR="00F128A3" w:rsidRPr="00587424" w:rsidRDefault="00CB267A" w:rsidP="00F128A3">
      <w:pPr>
        <w:numPr>
          <w:ilvl w:val="0"/>
          <w:numId w:val="4"/>
        </w:numPr>
        <w:ind w:leftChars="200" w:left="560"/>
        <w:jc w:val="left"/>
        <w:rPr>
          <w:rFonts w:ascii="方正楷体_GBK" w:eastAsia="方正楷体_GBK" w:hAnsi="方正仿宋_GBK" w:cs="方正仿宋_GBK"/>
          <w:sz w:val="32"/>
          <w:szCs w:val="32"/>
        </w:rPr>
      </w:pPr>
      <w:r w:rsidRPr="000A3247">
        <w:rPr>
          <w:rFonts w:ascii="方正仿宋_GBK" w:eastAsia="方正仿宋_GBK" w:hAnsi="方正仿宋_GBK" w:cs="方正仿宋_GBK" w:hint="eastAsia"/>
          <w:sz w:val="32"/>
          <w:szCs w:val="32"/>
        </w:rPr>
        <w:t>项目资金执行情况分析</w:t>
      </w:r>
      <w:r w:rsidR="00F128A3" w:rsidRPr="00587424">
        <w:rPr>
          <w:rFonts w:ascii="方正楷体_GBK" w:eastAsia="方正楷体_GBK" w:hAnsi="方正仿宋_GBK" w:cs="方正仿宋_GBK" w:hint="eastAsia"/>
          <w:sz w:val="32"/>
          <w:szCs w:val="32"/>
        </w:rPr>
        <w:t>项目资金执行情况分析</w:t>
      </w:r>
    </w:p>
    <w:p w:rsidR="00F128A3" w:rsidRPr="00587424" w:rsidRDefault="00F128A3" w:rsidP="00F128A3">
      <w:pPr>
        <w:ind w:firstLineChars="200" w:firstLine="640"/>
        <w:jc w:val="left"/>
        <w:rPr>
          <w:rFonts w:ascii="方正仿宋_GBK" w:eastAsia="方正仿宋_GBK" w:hAnsi="方正仿宋_GBK" w:cs="方正仿宋_GBK"/>
          <w:sz w:val="32"/>
          <w:szCs w:val="32"/>
        </w:rPr>
      </w:pPr>
      <w:r w:rsidRPr="00587424">
        <w:rPr>
          <w:rFonts w:ascii="方正仿宋_GBK" w:eastAsia="方正仿宋_GBK" w:hAnsi="方正仿宋_GBK" w:cs="方正仿宋_GBK" w:hint="eastAsia"/>
          <w:sz w:val="32"/>
          <w:szCs w:val="32"/>
        </w:rPr>
        <w:t>工程明细清单：                        单位：元</w:t>
      </w:r>
    </w:p>
    <w:tbl>
      <w:tblPr>
        <w:tblStyle w:val="a3"/>
        <w:tblW w:w="6238" w:type="pct"/>
        <w:tblInd w:w="-1026" w:type="dxa"/>
        <w:tblLayout w:type="fixed"/>
        <w:tblLook w:val="0000"/>
      </w:tblPr>
      <w:tblGrid>
        <w:gridCol w:w="1135"/>
        <w:gridCol w:w="3828"/>
        <w:gridCol w:w="1129"/>
        <w:gridCol w:w="1563"/>
        <w:gridCol w:w="1276"/>
        <w:gridCol w:w="1701"/>
      </w:tblGrid>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序号</w:t>
            </w:r>
          </w:p>
        </w:tc>
        <w:tc>
          <w:tcPr>
            <w:tcW w:w="18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分项工作名称</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单位</w:t>
            </w:r>
          </w:p>
        </w:tc>
        <w:tc>
          <w:tcPr>
            <w:tcW w:w="735"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数量</w:t>
            </w:r>
          </w:p>
        </w:tc>
        <w:tc>
          <w:tcPr>
            <w:tcW w:w="6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单价</w:t>
            </w:r>
          </w:p>
        </w:tc>
        <w:tc>
          <w:tcPr>
            <w:tcW w:w="8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合计金额</w:t>
            </w:r>
          </w:p>
        </w:tc>
      </w:tr>
      <w:tr w:rsidR="00F128A3" w:rsidRPr="00587424" w:rsidTr="003B2DF7">
        <w:trPr>
          <w:trHeight w:val="771"/>
        </w:trPr>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1</w:t>
            </w:r>
          </w:p>
        </w:tc>
        <w:tc>
          <w:tcPr>
            <w:tcW w:w="18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挖土方</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m</w:t>
            </w:r>
            <w:r>
              <w:rPr>
                <w:rFonts w:hint="eastAsia"/>
                <w:sz w:val="32"/>
                <w:szCs w:val="32"/>
              </w:rPr>
              <w:t>³</w:t>
            </w:r>
          </w:p>
        </w:tc>
        <w:tc>
          <w:tcPr>
            <w:tcW w:w="735"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2338</w:t>
            </w:r>
          </w:p>
        </w:tc>
        <w:tc>
          <w:tcPr>
            <w:tcW w:w="6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4.44</w:t>
            </w:r>
          </w:p>
        </w:tc>
        <w:tc>
          <w:tcPr>
            <w:tcW w:w="8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10381</w:t>
            </w:r>
          </w:p>
        </w:tc>
      </w:tr>
      <w:tr w:rsidR="00F128A3" w:rsidRPr="00587424" w:rsidTr="003B2DF7">
        <w:trPr>
          <w:trHeight w:val="776"/>
        </w:trPr>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2</w:t>
            </w:r>
          </w:p>
        </w:tc>
        <w:tc>
          <w:tcPr>
            <w:tcW w:w="18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挖石方</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m</w:t>
            </w:r>
            <w:r>
              <w:rPr>
                <w:rFonts w:hint="eastAsia"/>
                <w:sz w:val="32"/>
                <w:szCs w:val="32"/>
              </w:rPr>
              <w:t>³</w:t>
            </w:r>
          </w:p>
        </w:tc>
        <w:tc>
          <w:tcPr>
            <w:tcW w:w="735"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703</w:t>
            </w:r>
          </w:p>
        </w:tc>
        <w:tc>
          <w:tcPr>
            <w:tcW w:w="6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15.32</w:t>
            </w:r>
          </w:p>
        </w:tc>
        <w:tc>
          <w:tcPr>
            <w:tcW w:w="8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10770</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3</w:t>
            </w:r>
          </w:p>
        </w:tc>
        <w:tc>
          <w:tcPr>
            <w:tcW w:w="1800" w:type="pct"/>
          </w:tcPr>
          <w:p w:rsidR="00F128A3" w:rsidRDefault="00F128A3" w:rsidP="00D104A7">
            <w:pPr>
              <w:rPr>
                <w:rFonts w:ascii="方正仿宋_GBK" w:eastAsia="方正仿宋_GBK" w:hAnsi="宋体" w:cs="宋体"/>
                <w:sz w:val="32"/>
                <w:szCs w:val="32"/>
              </w:rPr>
            </w:pPr>
            <w:r>
              <w:rPr>
                <w:rFonts w:ascii="方正仿宋_GBK" w:eastAsia="方正仿宋_GBK" w:hint="eastAsia"/>
                <w:sz w:val="32"/>
                <w:szCs w:val="32"/>
              </w:rPr>
              <w:t>手摆片石</w:t>
            </w:r>
            <w:r w:rsidR="00D104A7">
              <w:rPr>
                <w:rFonts w:ascii="方正仿宋_GBK" w:eastAsia="方正仿宋_GBK" w:hint="eastAsia"/>
                <w:sz w:val="32"/>
                <w:szCs w:val="32"/>
              </w:rPr>
              <w:t>补强</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m</w:t>
            </w:r>
            <w:r>
              <w:rPr>
                <w:rFonts w:hint="eastAsia"/>
                <w:sz w:val="32"/>
                <w:szCs w:val="32"/>
              </w:rPr>
              <w:t>³</w:t>
            </w:r>
          </w:p>
        </w:tc>
        <w:tc>
          <w:tcPr>
            <w:tcW w:w="735"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456.19</w:t>
            </w:r>
          </w:p>
        </w:tc>
        <w:tc>
          <w:tcPr>
            <w:tcW w:w="6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84.25</w:t>
            </w:r>
          </w:p>
        </w:tc>
        <w:tc>
          <w:tcPr>
            <w:tcW w:w="8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38434</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4</w:t>
            </w:r>
          </w:p>
        </w:tc>
        <w:tc>
          <w:tcPr>
            <w:tcW w:w="1800" w:type="pct"/>
          </w:tcPr>
          <w:p w:rsidR="00F128A3" w:rsidRDefault="00D104A7" w:rsidP="00D104A7">
            <w:pPr>
              <w:rPr>
                <w:rFonts w:ascii="方正仿宋_GBK" w:eastAsia="方正仿宋_GBK" w:hAnsi="宋体" w:cs="宋体"/>
                <w:sz w:val="32"/>
                <w:szCs w:val="32"/>
              </w:rPr>
            </w:pPr>
            <w:r>
              <w:rPr>
                <w:rFonts w:ascii="方正仿宋_GBK" w:eastAsia="方正仿宋_GBK" w:hint="eastAsia"/>
                <w:sz w:val="32"/>
                <w:szCs w:val="32"/>
              </w:rPr>
              <w:t>3cm厚碎石调平层</w:t>
            </w:r>
          </w:p>
        </w:tc>
        <w:tc>
          <w:tcPr>
            <w:tcW w:w="531"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w:t>
            </w:r>
          </w:p>
        </w:tc>
        <w:tc>
          <w:tcPr>
            <w:tcW w:w="735"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5359</w:t>
            </w:r>
          </w:p>
        </w:tc>
        <w:tc>
          <w:tcPr>
            <w:tcW w:w="6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3.28</w:t>
            </w:r>
          </w:p>
        </w:tc>
        <w:tc>
          <w:tcPr>
            <w:tcW w:w="800" w:type="pct"/>
          </w:tcPr>
          <w:p w:rsidR="00F128A3" w:rsidRDefault="00D104A7">
            <w:pPr>
              <w:rPr>
                <w:rFonts w:ascii="方正仿宋_GBK" w:eastAsia="方正仿宋_GBK" w:hAnsi="宋体" w:cs="宋体"/>
                <w:sz w:val="32"/>
                <w:szCs w:val="32"/>
              </w:rPr>
            </w:pPr>
            <w:r>
              <w:rPr>
                <w:rFonts w:ascii="方正仿宋_GBK" w:eastAsia="方正仿宋_GBK" w:hint="eastAsia"/>
                <w:sz w:val="32"/>
                <w:szCs w:val="32"/>
              </w:rPr>
              <w:t>17578</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5</w:t>
            </w:r>
          </w:p>
        </w:tc>
        <w:tc>
          <w:tcPr>
            <w:tcW w:w="1800" w:type="pct"/>
          </w:tcPr>
          <w:p w:rsidR="00F128A3" w:rsidRPr="003261EB" w:rsidRDefault="00D104A7">
            <w:pPr>
              <w:rPr>
                <w:rFonts w:ascii="方正仿宋_GBK" w:eastAsia="方正仿宋_GBK" w:hAnsi="宋体" w:cs="宋体"/>
                <w:sz w:val="30"/>
                <w:szCs w:val="30"/>
              </w:rPr>
            </w:pPr>
            <w:r w:rsidRPr="003261EB">
              <w:rPr>
                <w:rFonts w:ascii="方正仿宋_GBK" w:eastAsia="方正仿宋_GBK" w:hint="eastAsia"/>
                <w:sz w:val="30"/>
                <w:szCs w:val="30"/>
              </w:rPr>
              <w:t>200</w:t>
            </w:r>
            <w:r w:rsidR="00F128A3" w:rsidRPr="003261EB">
              <w:rPr>
                <w:rFonts w:ascii="方正仿宋_GBK" w:eastAsia="方正仿宋_GBK" w:hint="eastAsia"/>
                <w:sz w:val="30"/>
                <w:szCs w:val="30"/>
              </w:rPr>
              <w:t>mm</w:t>
            </w:r>
            <w:r w:rsidRPr="003261EB">
              <w:rPr>
                <w:rFonts w:ascii="方正仿宋_GBK" w:eastAsia="方正仿宋_GBK" w:hint="eastAsia"/>
                <w:sz w:val="30"/>
                <w:szCs w:val="30"/>
              </w:rPr>
              <w:t>C25</w:t>
            </w:r>
            <w:r w:rsidR="003261EB" w:rsidRPr="003261EB">
              <w:rPr>
                <w:rFonts w:ascii="方正仿宋_GBK" w:eastAsia="方正仿宋_GBK" w:hint="eastAsia"/>
                <w:sz w:val="30"/>
                <w:szCs w:val="30"/>
              </w:rPr>
              <w:t>水泥</w:t>
            </w:r>
            <w:r w:rsidR="005E5B23" w:rsidRPr="005E5B23">
              <w:rPr>
                <w:rFonts w:ascii="方正仿宋_GBK" w:eastAsia="方正仿宋_GBK"/>
                <w:sz w:val="30"/>
                <w:szCs w:val="30"/>
              </w:rPr>
              <w:t>混凝</w:t>
            </w:r>
            <w:r w:rsidR="003261EB" w:rsidRPr="003261EB">
              <w:rPr>
                <w:rFonts w:ascii="方正仿宋_GBK" w:eastAsia="方正仿宋_GBK" w:hint="eastAsia"/>
                <w:sz w:val="30"/>
                <w:szCs w:val="30"/>
              </w:rPr>
              <w:t>土路面</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w:t>
            </w:r>
          </w:p>
        </w:tc>
        <w:tc>
          <w:tcPr>
            <w:tcW w:w="735"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10471.57</w:t>
            </w:r>
          </w:p>
        </w:tc>
        <w:tc>
          <w:tcPr>
            <w:tcW w:w="6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92.12</w:t>
            </w:r>
          </w:p>
        </w:tc>
        <w:tc>
          <w:tcPr>
            <w:tcW w:w="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964641</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6</w:t>
            </w:r>
          </w:p>
        </w:tc>
        <w:tc>
          <w:tcPr>
            <w:tcW w:w="1800" w:type="pct"/>
          </w:tcPr>
          <w:p w:rsidR="00F128A3" w:rsidRDefault="003261EB">
            <w:pPr>
              <w:rPr>
                <w:rFonts w:ascii="方正仿宋_GBK" w:eastAsia="方正仿宋_GBK" w:hAnsi="宋体" w:cs="宋体"/>
                <w:sz w:val="32"/>
                <w:szCs w:val="32"/>
              </w:rPr>
            </w:pPr>
            <w:r>
              <w:rPr>
                <w:rFonts w:ascii="方正仿宋_GBK" w:eastAsia="方正仿宋_GBK" w:hAnsi="宋体" w:cs="宋体" w:hint="eastAsia"/>
                <w:sz w:val="32"/>
                <w:szCs w:val="32"/>
              </w:rPr>
              <w:t>1-</w:t>
            </w:r>
            <w:r w:rsidRPr="003261EB">
              <w:rPr>
                <w:rFonts w:ascii="方正仿宋_GBK" w:eastAsia="方正仿宋_GBK" w:hAnsi="宋体" w:cs="宋体" w:hint="eastAsia"/>
                <w:sz w:val="32"/>
                <w:szCs w:val="32"/>
              </w:rPr>
              <w:t>∮</w:t>
            </w:r>
            <w:r>
              <w:rPr>
                <w:rFonts w:ascii="方正仿宋_GBK" w:eastAsia="方正仿宋_GBK" w:hAnsi="宋体" w:cs="宋体" w:hint="eastAsia"/>
                <w:sz w:val="32"/>
                <w:szCs w:val="32"/>
              </w:rPr>
              <w:t>0.3m圆管涵</w:t>
            </w:r>
          </w:p>
        </w:tc>
        <w:tc>
          <w:tcPr>
            <w:tcW w:w="531"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m</w:t>
            </w:r>
          </w:p>
        </w:tc>
        <w:tc>
          <w:tcPr>
            <w:tcW w:w="735"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30</w:t>
            </w:r>
          </w:p>
        </w:tc>
        <w:tc>
          <w:tcPr>
            <w:tcW w:w="600" w:type="pct"/>
          </w:tcPr>
          <w:p w:rsidR="00F128A3" w:rsidRDefault="003261EB">
            <w:pPr>
              <w:rPr>
                <w:rFonts w:ascii="方正仿宋_GBK" w:eastAsia="方正仿宋_GBK" w:hAnsi="宋体" w:cs="宋体"/>
                <w:sz w:val="32"/>
                <w:szCs w:val="32"/>
              </w:rPr>
            </w:pPr>
            <w:r>
              <w:rPr>
                <w:rFonts w:ascii="方正仿宋_GBK" w:eastAsia="方正仿宋_GBK" w:hAnsi="宋体" w:cs="宋体" w:hint="eastAsia"/>
                <w:sz w:val="32"/>
                <w:szCs w:val="32"/>
              </w:rPr>
              <w:t>155</w:t>
            </w:r>
          </w:p>
        </w:tc>
        <w:tc>
          <w:tcPr>
            <w:tcW w:w="800" w:type="pct"/>
          </w:tcPr>
          <w:p w:rsidR="00F128A3" w:rsidRDefault="003261EB">
            <w:pPr>
              <w:rPr>
                <w:rFonts w:ascii="方正仿宋_GBK" w:eastAsia="方正仿宋_GBK" w:hAnsi="宋体" w:cs="宋体"/>
                <w:sz w:val="32"/>
                <w:szCs w:val="32"/>
              </w:rPr>
            </w:pPr>
            <w:r>
              <w:rPr>
                <w:rFonts w:ascii="方正仿宋_GBK" w:eastAsia="方正仿宋_GBK" w:hAnsi="宋体" w:cs="宋体" w:hint="eastAsia"/>
                <w:sz w:val="32"/>
                <w:szCs w:val="32"/>
              </w:rPr>
              <w:t>4650</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7</w:t>
            </w:r>
          </w:p>
        </w:tc>
        <w:tc>
          <w:tcPr>
            <w:tcW w:w="1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以奖代补资金</w:t>
            </w:r>
          </w:p>
        </w:tc>
        <w:tc>
          <w:tcPr>
            <w:tcW w:w="531"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KM</w:t>
            </w:r>
          </w:p>
        </w:tc>
        <w:tc>
          <w:tcPr>
            <w:tcW w:w="735"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2.131</w:t>
            </w:r>
          </w:p>
        </w:tc>
        <w:tc>
          <w:tcPr>
            <w:tcW w:w="6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30000</w:t>
            </w:r>
          </w:p>
        </w:tc>
        <w:tc>
          <w:tcPr>
            <w:tcW w:w="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30000</w:t>
            </w:r>
          </w:p>
        </w:tc>
      </w:tr>
      <w:tr w:rsidR="00F128A3" w:rsidRPr="00587424" w:rsidTr="003B2DF7">
        <w:tc>
          <w:tcPr>
            <w:tcW w:w="534"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8</w:t>
            </w:r>
          </w:p>
        </w:tc>
        <w:tc>
          <w:tcPr>
            <w:tcW w:w="1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安全生产费</w:t>
            </w:r>
          </w:p>
        </w:tc>
        <w:tc>
          <w:tcPr>
            <w:tcW w:w="531"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总额</w:t>
            </w:r>
          </w:p>
        </w:tc>
        <w:tc>
          <w:tcPr>
            <w:tcW w:w="735"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1</w:t>
            </w:r>
          </w:p>
        </w:tc>
        <w:tc>
          <w:tcPr>
            <w:tcW w:w="600" w:type="pct"/>
          </w:tcPr>
          <w:p w:rsidR="00F128A3" w:rsidRDefault="003261EB">
            <w:pPr>
              <w:rPr>
                <w:rFonts w:ascii="方正仿宋_GBK" w:eastAsia="方正仿宋_GBK" w:hAnsi="宋体" w:cs="宋体"/>
                <w:sz w:val="32"/>
                <w:szCs w:val="32"/>
              </w:rPr>
            </w:pPr>
            <w:r>
              <w:rPr>
                <w:rFonts w:ascii="方正仿宋_GBK" w:eastAsia="方正仿宋_GBK" w:hAnsi="宋体" w:cs="宋体" w:hint="eastAsia"/>
                <w:sz w:val="32"/>
                <w:szCs w:val="32"/>
              </w:rPr>
              <w:t>18480</w:t>
            </w:r>
          </w:p>
        </w:tc>
        <w:tc>
          <w:tcPr>
            <w:tcW w:w="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18480</w:t>
            </w:r>
          </w:p>
        </w:tc>
      </w:tr>
      <w:tr w:rsidR="00F128A3" w:rsidRPr="00587424" w:rsidTr="003B2DF7">
        <w:tc>
          <w:tcPr>
            <w:tcW w:w="534"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9</w:t>
            </w:r>
          </w:p>
        </w:tc>
        <w:tc>
          <w:tcPr>
            <w:tcW w:w="18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合计金额</w:t>
            </w:r>
          </w:p>
        </w:tc>
        <w:tc>
          <w:tcPr>
            <w:tcW w:w="531"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 xml:space="preserve">　</w:t>
            </w:r>
          </w:p>
        </w:tc>
        <w:tc>
          <w:tcPr>
            <w:tcW w:w="735"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 xml:space="preserve">　</w:t>
            </w:r>
          </w:p>
        </w:tc>
        <w:tc>
          <w:tcPr>
            <w:tcW w:w="600" w:type="pct"/>
          </w:tcPr>
          <w:p w:rsidR="00F128A3" w:rsidRDefault="00F128A3">
            <w:pPr>
              <w:rPr>
                <w:rFonts w:ascii="方正仿宋_GBK" w:eastAsia="方正仿宋_GBK" w:hAnsi="宋体" w:cs="宋体"/>
                <w:sz w:val="32"/>
                <w:szCs w:val="32"/>
              </w:rPr>
            </w:pPr>
            <w:r>
              <w:rPr>
                <w:rFonts w:ascii="方正仿宋_GBK" w:eastAsia="方正仿宋_GBK" w:hint="eastAsia"/>
                <w:sz w:val="32"/>
                <w:szCs w:val="32"/>
              </w:rPr>
              <w:t xml:space="preserve">　</w:t>
            </w:r>
          </w:p>
        </w:tc>
        <w:tc>
          <w:tcPr>
            <w:tcW w:w="800" w:type="pct"/>
          </w:tcPr>
          <w:p w:rsidR="00F128A3" w:rsidRDefault="003261EB">
            <w:pPr>
              <w:rPr>
                <w:rFonts w:ascii="方正仿宋_GBK" w:eastAsia="方正仿宋_GBK" w:hAnsi="宋体" w:cs="宋体"/>
                <w:sz w:val="32"/>
                <w:szCs w:val="32"/>
              </w:rPr>
            </w:pPr>
            <w:r>
              <w:rPr>
                <w:rFonts w:ascii="方正仿宋_GBK" w:eastAsia="方正仿宋_GBK" w:hint="eastAsia"/>
                <w:sz w:val="32"/>
                <w:szCs w:val="32"/>
              </w:rPr>
              <w:t>1128864</w:t>
            </w:r>
          </w:p>
        </w:tc>
      </w:tr>
    </w:tbl>
    <w:p w:rsidR="003261EB" w:rsidRDefault="003261EB" w:rsidP="003261EB">
      <w:pPr>
        <w:spacing w:line="240" w:lineRule="exact"/>
        <w:ind w:firstLineChars="200" w:firstLine="640"/>
        <w:jc w:val="left"/>
        <w:rPr>
          <w:rFonts w:ascii="方正仿宋_GBK" w:eastAsia="方正仿宋_GBK" w:hAnsi="方正仿宋_GBK" w:cs="方正仿宋_GBK"/>
          <w:sz w:val="32"/>
          <w:szCs w:val="32"/>
        </w:rPr>
      </w:pPr>
    </w:p>
    <w:p w:rsidR="006E1E1E" w:rsidRPr="000A3247" w:rsidRDefault="00F128A3" w:rsidP="003261EB">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CB267A" w:rsidRPr="000A3247">
        <w:rPr>
          <w:rFonts w:ascii="方正仿宋_GBK" w:eastAsia="方正仿宋_GBK" w:hAnsi="方正仿宋_GBK" w:cs="方正仿宋_GBK" w:hint="eastAsia"/>
          <w:sz w:val="32"/>
          <w:szCs w:val="32"/>
        </w:rPr>
        <w:t>项目资金管理情况分析</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我镇对项目资金严格按照相关管理制度进行管理，严格审核工程进度拨付进度款项，工程完工经甲方和区级主管部门验收合格，在区级部门下拨工程款后，按程序结算工程款。</w:t>
      </w:r>
    </w:p>
    <w:p w:rsidR="006E1E1E" w:rsidRPr="000A3247" w:rsidRDefault="00F128A3" w:rsidP="003261EB">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CB267A" w:rsidRPr="000A3247">
        <w:rPr>
          <w:rFonts w:ascii="方正仿宋_GBK" w:eastAsia="方正仿宋_GBK" w:hAnsi="方正仿宋_GBK" w:cs="方正仿宋_GBK" w:hint="eastAsia"/>
          <w:sz w:val="32"/>
          <w:szCs w:val="32"/>
        </w:rPr>
        <w:t>效益指标完成情况分析</w:t>
      </w:r>
    </w:p>
    <w:p w:rsidR="006E1E1E" w:rsidRPr="000A3247" w:rsidRDefault="00CB267A" w:rsidP="003261EB">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通过该项目实施，</w:t>
      </w:r>
      <w:r w:rsidR="003261EB" w:rsidRPr="00D37FBA">
        <w:rPr>
          <w:rFonts w:ascii="方正仿宋_GBK" w:eastAsia="方正仿宋_GBK" w:hAnsi="方正仿宋_GBK" w:cs="方正仿宋_GBK" w:hint="eastAsia"/>
          <w:sz w:val="32"/>
          <w:szCs w:val="32"/>
        </w:rPr>
        <w:t>改善</w:t>
      </w:r>
      <w:r w:rsidR="003261EB">
        <w:rPr>
          <w:rFonts w:ascii="方正仿宋_GBK" w:eastAsia="方正仿宋_GBK" w:hAnsi="方正仿宋_GBK" w:cs="方正仿宋_GBK" w:hint="eastAsia"/>
          <w:sz w:val="32"/>
          <w:szCs w:val="32"/>
        </w:rPr>
        <w:t>了</w:t>
      </w:r>
      <w:r w:rsidR="003261EB" w:rsidRPr="00D37FBA">
        <w:rPr>
          <w:rFonts w:ascii="方正仿宋_GBK" w:eastAsia="方正仿宋_GBK" w:hAnsi="方正仿宋_GBK" w:cs="方正仿宋_GBK" w:hint="eastAsia"/>
          <w:sz w:val="32"/>
          <w:szCs w:val="32"/>
        </w:rPr>
        <w:t>黑溪镇白合居委2组35户180人的生产生活条件，其中贫困户9户38人。</w:t>
      </w:r>
      <w:r w:rsidR="003261EB" w:rsidRPr="003261EB">
        <w:rPr>
          <w:rFonts w:ascii="方正仿宋_GBK" w:eastAsia="方正仿宋_GBK" w:hAnsi="方正仿宋_GBK" w:cs="方正仿宋_GBK" w:hint="eastAsia"/>
          <w:sz w:val="32"/>
          <w:szCs w:val="32"/>
        </w:rPr>
        <w:t>通过改善贫困村的道路落后状况，确保达到农村通小组通畅率80%和通达率100%，使群众满意度进一步提升</w:t>
      </w:r>
      <w:r w:rsidR="003261EB">
        <w:rPr>
          <w:rFonts w:ascii="方正仿宋_GBK" w:eastAsia="方正仿宋_GBK" w:hAnsi="方正仿宋_GBK" w:cs="方正仿宋_GBK" w:hint="eastAsia"/>
          <w:sz w:val="32"/>
          <w:szCs w:val="32"/>
        </w:rPr>
        <w:t>，解决了</w:t>
      </w:r>
      <w:r w:rsidR="003261EB" w:rsidRPr="00D37FBA">
        <w:rPr>
          <w:rFonts w:ascii="方正仿宋_GBK" w:eastAsia="方正仿宋_GBK" w:hAnsi="方正仿宋_GBK" w:cs="方正仿宋_GBK" w:hint="eastAsia"/>
          <w:sz w:val="32"/>
          <w:szCs w:val="32"/>
        </w:rPr>
        <w:t>白合居委2组</w:t>
      </w:r>
      <w:r w:rsidRPr="000A3247">
        <w:rPr>
          <w:rFonts w:ascii="方正仿宋_GBK" w:eastAsia="方正仿宋_GBK" w:hAnsi="方正仿宋_GBK" w:cs="方正仿宋_GBK" w:hint="eastAsia"/>
          <w:sz w:val="32"/>
          <w:szCs w:val="32"/>
        </w:rPr>
        <w:t>居民行路难、出行难的问题，确保晴雨通畅，能让老百姓彻底告别肩挑背磨的日子，带活跃了农村人口、物资和信息的流动，更近一步促进农业经济的发展、农村环境的改善以及农民收入的增加，助推了乡村振兴。通过改善贫困村的道路落后状况，充分发挥交通的先导性、基础性作用。</w:t>
      </w:r>
    </w:p>
    <w:p w:rsidR="006E1E1E" w:rsidRPr="000A3247" w:rsidRDefault="00CB267A" w:rsidP="000A3247">
      <w:pPr>
        <w:numPr>
          <w:ilvl w:val="0"/>
          <w:numId w:val="5"/>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绩效自评结果拟应用和公开情况</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经综合评价，黑溪镇白合居委居民公共设施建设专项资金绩效评价自评分为</w:t>
      </w:r>
      <w:r w:rsidR="003261EB">
        <w:rPr>
          <w:rFonts w:ascii="方正仿宋_GBK" w:eastAsia="方正仿宋_GBK" w:hAnsi="方正仿宋_GBK" w:cs="方正仿宋_GBK" w:hint="eastAsia"/>
          <w:sz w:val="32"/>
          <w:szCs w:val="32"/>
        </w:rPr>
        <w:t>93</w:t>
      </w:r>
      <w:bookmarkStart w:id="0" w:name="_GoBack"/>
      <w:bookmarkEnd w:id="0"/>
      <w:r w:rsidRPr="000A3247">
        <w:rPr>
          <w:rFonts w:ascii="方正仿宋_GBK" w:eastAsia="方正仿宋_GBK" w:hAnsi="方正仿宋_GBK" w:cs="方正仿宋_GBK" w:hint="eastAsia"/>
          <w:sz w:val="32"/>
          <w:szCs w:val="32"/>
        </w:rPr>
        <w:t>分，评价结果为“</w:t>
      </w:r>
      <w:r w:rsidR="003261EB">
        <w:rPr>
          <w:rFonts w:ascii="方正仿宋_GBK" w:eastAsia="方正仿宋_GBK" w:hAnsi="方正仿宋_GBK" w:cs="方正仿宋_GBK" w:hint="eastAsia"/>
          <w:sz w:val="32"/>
          <w:szCs w:val="32"/>
        </w:rPr>
        <w:t>优</w:t>
      </w:r>
      <w:r w:rsidRPr="000A3247">
        <w:rPr>
          <w:rFonts w:ascii="方正仿宋_GBK" w:eastAsia="方正仿宋_GBK" w:hAnsi="方正仿宋_GBK" w:cs="方正仿宋_GBK" w:hint="eastAsia"/>
          <w:sz w:val="32"/>
          <w:szCs w:val="32"/>
        </w:rPr>
        <w:t>”。</w:t>
      </w:r>
    </w:p>
    <w:p w:rsidR="006E1E1E" w:rsidRPr="000A3247" w:rsidRDefault="00CB267A" w:rsidP="000A3247">
      <w:p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根据自评结果及绩效评价小组对黑溪镇白合居委居民公共设施建设项目专项资金绩效评价的情况，申请将该专项作为常规延续性项目继续保留。为建设“四好农村公路”，推进精准扶贫，服务乡村振兴战略，申请进一步加大投入。</w:t>
      </w:r>
    </w:p>
    <w:p w:rsidR="006E1E1E" w:rsidRPr="000A3247" w:rsidRDefault="00CB267A" w:rsidP="000A3247">
      <w:pPr>
        <w:numPr>
          <w:ilvl w:val="0"/>
          <w:numId w:val="5"/>
        </w:numPr>
        <w:ind w:firstLineChars="200" w:firstLine="64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绩效自评工作的经验、问题和建议</w:t>
      </w:r>
    </w:p>
    <w:p w:rsidR="006E1E1E" w:rsidRPr="000A3247" w:rsidRDefault="00CB267A" w:rsidP="000A3247">
      <w:pPr>
        <w:ind w:leftChars="200" w:left="56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（一）存在的问题</w:t>
      </w:r>
    </w:p>
    <w:p w:rsidR="006E1E1E" w:rsidRPr="000A3247" w:rsidRDefault="00A328CA" w:rsidP="000A3247">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该项目部分路段平整度较差，影响行车舒适度，局部路段出现路面破损情况。</w:t>
      </w:r>
    </w:p>
    <w:p w:rsidR="006E1E1E" w:rsidRPr="000A3247" w:rsidRDefault="00CB267A" w:rsidP="000A3247">
      <w:pPr>
        <w:ind w:leftChars="200" w:left="560"/>
        <w:jc w:val="left"/>
        <w:rPr>
          <w:rFonts w:ascii="方正仿宋_GBK" w:eastAsia="方正仿宋_GBK" w:hAnsi="方正仿宋_GBK" w:cs="方正仿宋_GBK"/>
          <w:sz w:val="32"/>
          <w:szCs w:val="32"/>
        </w:rPr>
      </w:pPr>
      <w:r w:rsidRPr="000A3247">
        <w:rPr>
          <w:rFonts w:ascii="方正仿宋_GBK" w:eastAsia="方正仿宋_GBK" w:hAnsi="方正仿宋_GBK" w:cs="方正仿宋_GBK" w:hint="eastAsia"/>
          <w:sz w:val="32"/>
          <w:szCs w:val="32"/>
        </w:rPr>
        <w:t>（二）相关建议</w:t>
      </w:r>
    </w:p>
    <w:p w:rsidR="006E1E1E" w:rsidRPr="000A3247" w:rsidRDefault="00A328CA" w:rsidP="000A3247">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针对工程缺陷和问题，相关单位高度重视，严格督促施工单位，限期进行整改。</w:t>
      </w:r>
    </w:p>
    <w:p w:rsidR="000A3247" w:rsidRPr="000A3247" w:rsidRDefault="000A3247">
      <w:pPr>
        <w:ind w:firstLineChars="200" w:firstLine="640"/>
        <w:jc w:val="left"/>
        <w:rPr>
          <w:rFonts w:ascii="方正仿宋_GBK" w:eastAsia="方正仿宋_GBK" w:hAnsi="方正仿宋_GBK" w:cs="方正仿宋_GBK"/>
          <w:sz w:val="32"/>
          <w:szCs w:val="32"/>
        </w:rPr>
      </w:pPr>
    </w:p>
    <w:sectPr w:rsidR="000A3247" w:rsidRPr="000A3247" w:rsidSect="006E1E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2A" w:rsidRDefault="0036292A" w:rsidP="000A3247">
      <w:r>
        <w:separator/>
      </w:r>
    </w:p>
  </w:endnote>
  <w:endnote w:type="continuationSeparator" w:id="0">
    <w:p w:rsidR="0036292A" w:rsidRDefault="0036292A" w:rsidP="000A3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2A" w:rsidRDefault="0036292A" w:rsidP="000A3247">
      <w:r>
        <w:separator/>
      </w:r>
    </w:p>
  </w:footnote>
  <w:footnote w:type="continuationSeparator" w:id="0">
    <w:p w:rsidR="0036292A" w:rsidRDefault="0036292A" w:rsidP="000A3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A69AD"/>
    <w:multiLevelType w:val="singleLevel"/>
    <w:tmpl w:val="9D9A69AD"/>
    <w:lvl w:ilvl="0">
      <w:start w:val="5"/>
      <w:numFmt w:val="chineseCounting"/>
      <w:suff w:val="nothing"/>
      <w:lvlText w:val="%1、"/>
      <w:lvlJc w:val="left"/>
      <w:rPr>
        <w:rFonts w:hint="eastAsia"/>
      </w:rPr>
    </w:lvl>
  </w:abstractNum>
  <w:abstractNum w:abstractNumId="1">
    <w:nsid w:val="EA6474E4"/>
    <w:multiLevelType w:val="singleLevel"/>
    <w:tmpl w:val="EA6474E4"/>
    <w:lvl w:ilvl="0">
      <w:start w:val="1"/>
      <w:numFmt w:val="chineseCounting"/>
      <w:suff w:val="nothing"/>
      <w:lvlText w:val="(%1）"/>
      <w:lvlJc w:val="left"/>
      <w:rPr>
        <w:rFonts w:hint="eastAsia"/>
      </w:rPr>
    </w:lvl>
  </w:abstractNum>
  <w:abstractNum w:abstractNumId="2">
    <w:nsid w:val="0271EC53"/>
    <w:multiLevelType w:val="singleLevel"/>
    <w:tmpl w:val="0271EC53"/>
    <w:lvl w:ilvl="0">
      <w:start w:val="1"/>
      <w:numFmt w:val="chineseCounting"/>
      <w:suff w:val="nothing"/>
      <w:lvlText w:val="%1、"/>
      <w:lvlJc w:val="left"/>
      <w:rPr>
        <w:rFonts w:hint="eastAsia"/>
      </w:rPr>
    </w:lvl>
  </w:abstractNum>
  <w:abstractNum w:abstractNumId="3">
    <w:nsid w:val="08E5A886"/>
    <w:multiLevelType w:val="singleLevel"/>
    <w:tmpl w:val="08E5A886"/>
    <w:lvl w:ilvl="0">
      <w:start w:val="1"/>
      <w:numFmt w:val="chineseCounting"/>
      <w:suff w:val="nothing"/>
      <w:lvlText w:val="（%1）"/>
      <w:lvlJc w:val="left"/>
      <w:rPr>
        <w:rFonts w:hint="eastAsia"/>
      </w:rPr>
    </w:lvl>
  </w:abstractNum>
  <w:abstractNum w:abstractNumId="4">
    <w:nsid w:val="502F24C0"/>
    <w:multiLevelType w:val="singleLevel"/>
    <w:tmpl w:val="F760D2FE"/>
    <w:lvl w:ilvl="0">
      <w:start w:val="2"/>
      <w:numFmt w:val="decimal"/>
      <w:lvlText w:val="%1."/>
      <w:lvlJc w:val="left"/>
      <w:pPr>
        <w:tabs>
          <w:tab w:val="num" w:pos="312"/>
        </w:tabs>
        <w:ind w:left="0" w:firstLine="0"/>
      </w:pPr>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0788"/>
    <w:rsid w:val="00085900"/>
    <w:rsid w:val="000A3247"/>
    <w:rsid w:val="00101058"/>
    <w:rsid w:val="00152DA7"/>
    <w:rsid w:val="00172A27"/>
    <w:rsid w:val="0030497A"/>
    <w:rsid w:val="003261EB"/>
    <w:rsid w:val="0034313B"/>
    <w:rsid w:val="0036292A"/>
    <w:rsid w:val="003C28E7"/>
    <w:rsid w:val="00442B1E"/>
    <w:rsid w:val="004A1493"/>
    <w:rsid w:val="0052013F"/>
    <w:rsid w:val="005E5B23"/>
    <w:rsid w:val="006E1E1E"/>
    <w:rsid w:val="007E0A30"/>
    <w:rsid w:val="00862114"/>
    <w:rsid w:val="008F3CB8"/>
    <w:rsid w:val="00964112"/>
    <w:rsid w:val="00983D32"/>
    <w:rsid w:val="00A328CA"/>
    <w:rsid w:val="00A73E64"/>
    <w:rsid w:val="00B83906"/>
    <w:rsid w:val="00CA36C9"/>
    <w:rsid w:val="00CB267A"/>
    <w:rsid w:val="00D104A7"/>
    <w:rsid w:val="00D37FBA"/>
    <w:rsid w:val="00F128A3"/>
    <w:rsid w:val="0B3166A4"/>
    <w:rsid w:val="107362CB"/>
    <w:rsid w:val="1713444C"/>
    <w:rsid w:val="19402BF8"/>
    <w:rsid w:val="21E93468"/>
    <w:rsid w:val="26A11475"/>
    <w:rsid w:val="2748516B"/>
    <w:rsid w:val="2D877BB3"/>
    <w:rsid w:val="2E235ED7"/>
    <w:rsid w:val="30D86D40"/>
    <w:rsid w:val="341B7F44"/>
    <w:rsid w:val="35AD2D0A"/>
    <w:rsid w:val="3D3C4AA8"/>
    <w:rsid w:val="3F04680F"/>
    <w:rsid w:val="410F45A0"/>
    <w:rsid w:val="42BE030E"/>
    <w:rsid w:val="42F91CDF"/>
    <w:rsid w:val="46A5705B"/>
    <w:rsid w:val="48116B91"/>
    <w:rsid w:val="4ED622AD"/>
    <w:rsid w:val="55942884"/>
    <w:rsid w:val="641E7506"/>
    <w:rsid w:val="67955EC8"/>
    <w:rsid w:val="6ABC1E89"/>
    <w:rsid w:val="6AE92190"/>
    <w:rsid w:val="6E714C01"/>
    <w:rsid w:val="6FFF5150"/>
    <w:rsid w:val="77B3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E1E"/>
    <w:pPr>
      <w:widowControl w:val="0"/>
      <w:jc w:val="both"/>
    </w:pPr>
    <w:rPr>
      <w:rFonts w:ascii="Calibri" w:hAnsi="Calibri" w:cs="仿宋"/>
      <w:kern w:val="2"/>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E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A3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3247"/>
    <w:rPr>
      <w:rFonts w:ascii="Calibri" w:hAnsi="Calibri" w:cs="仿宋"/>
      <w:kern w:val="2"/>
      <w:sz w:val="18"/>
      <w:szCs w:val="18"/>
    </w:rPr>
  </w:style>
  <w:style w:type="paragraph" w:styleId="a5">
    <w:name w:val="footer"/>
    <w:basedOn w:val="a"/>
    <w:link w:val="Char0"/>
    <w:rsid w:val="000A3247"/>
    <w:pPr>
      <w:tabs>
        <w:tab w:val="center" w:pos="4153"/>
        <w:tab w:val="right" w:pos="8306"/>
      </w:tabs>
      <w:snapToGrid w:val="0"/>
      <w:jc w:val="left"/>
    </w:pPr>
    <w:rPr>
      <w:sz w:val="18"/>
      <w:szCs w:val="18"/>
    </w:rPr>
  </w:style>
  <w:style w:type="character" w:customStyle="1" w:styleId="Char0">
    <w:name w:val="页脚 Char"/>
    <w:basedOn w:val="a0"/>
    <w:link w:val="a5"/>
    <w:rsid w:val="000A3247"/>
    <w:rPr>
      <w:rFonts w:ascii="Calibri" w:hAnsi="Calibri" w:cs="仿宋"/>
      <w:kern w:val="2"/>
      <w:sz w:val="18"/>
      <w:szCs w:val="18"/>
    </w:rPr>
  </w:style>
</w:styles>
</file>

<file path=word/webSettings.xml><?xml version="1.0" encoding="utf-8"?>
<w:webSettings xmlns:r="http://schemas.openxmlformats.org/officeDocument/2006/relationships" xmlns:w="http://schemas.openxmlformats.org/wordprocessingml/2006/main">
  <w:divs>
    <w:div w:id="103943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2217</Characters>
  <Application>Microsoft Office Word</Application>
  <DocSecurity>0</DocSecurity>
  <Lines>18</Lines>
  <Paragraphs>5</Paragraphs>
  <ScaleCrop>false</ScaleCrop>
  <Company>Kingsoft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张娅丽[17783920079]</dc:creator>
  <cp:lastModifiedBy>Administrator</cp:lastModifiedBy>
  <cp:revision>2</cp:revision>
  <dcterms:created xsi:type="dcterms:W3CDTF">2022-01-13T07:58:00Z</dcterms:created>
  <dcterms:modified xsi:type="dcterms:W3CDTF">2022-01-13T07:58:00Z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