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r>
        <w:rPr>
          <w:rFonts w:eastAsia="方正仿宋_GBK"/>
          <w:sz w:val="32"/>
          <w:szCs w:val="32"/>
        </w:rPr>
        <w:t>附件3</w:t>
      </w:r>
    </w:p>
    <w:p>
      <w:pPr>
        <w:spacing w:beforeLines="50" w:afterLines="50"/>
      </w:pPr>
    </w:p>
    <w:p>
      <w:pPr>
        <w:spacing w:beforeLines="50" w:afterLines="50" w:line="900" w:lineRule="exact"/>
        <w:jc w:val="center"/>
        <w:rPr>
          <w:rFonts w:eastAsia="楷体"/>
          <w:sz w:val="84"/>
          <w:szCs w:val="84"/>
        </w:rPr>
      </w:pPr>
      <w:r>
        <w:rPr>
          <w:rFonts w:eastAsia="楷体"/>
          <w:spacing w:val="-52"/>
          <w:sz w:val="84"/>
          <w:szCs w:val="84"/>
        </w:rPr>
        <w:t>重庆市黔江区民办学历学校</w:t>
      </w:r>
      <w:r>
        <w:rPr>
          <w:rFonts w:eastAsia="楷体"/>
          <w:sz w:val="84"/>
          <w:szCs w:val="84"/>
        </w:rPr>
        <w:t>年检自查报告书</w:t>
      </w:r>
    </w:p>
    <w:p>
      <w:pPr>
        <w:spacing w:beforeLines="50" w:afterLines="50"/>
        <w:rPr>
          <w:rFonts w:eastAsia="仿宋"/>
          <w:sz w:val="32"/>
          <w:szCs w:val="32"/>
        </w:rPr>
      </w:pPr>
    </w:p>
    <w:p>
      <w:pPr>
        <w:spacing w:beforeLines="50" w:afterLines="50"/>
        <w:jc w:val="center"/>
        <w:rPr>
          <w:rFonts w:eastAsia="仿宋"/>
          <w:sz w:val="52"/>
          <w:szCs w:val="52"/>
        </w:rPr>
      </w:pPr>
      <w:r>
        <w:rPr>
          <w:rFonts w:eastAsia="仿宋"/>
          <w:sz w:val="52"/>
          <w:szCs w:val="52"/>
        </w:rPr>
        <w:t>（    年度）</w:t>
      </w:r>
    </w:p>
    <w:p>
      <w:pPr>
        <w:spacing w:line="1000" w:lineRule="exact"/>
        <w:ind w:firstLine="1084" w:firstLineChars="300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校名（盖章）</w:t>
      </w:r>
      <w:r>
        <w:rPr>
          <w:sz w:val="36"/>
          <w:szCs w:val="36"/>
          <w:u w:val="single"/>
        </w:rPr>
        <w:t xml:space="preserve">                    </w:t>
      </w:r>
    </w:p>
    <w:p>
      <w:pPr>
        <w:spacing w:line="1000" w:lineRule="exact"/>
        <w:ind w:firstLine="1084" w:firstLineChars="300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办 学 性 质 </w:t>
      </w:r>
      <w:r>
        <w:rPr>
          <w:sz w:val="36"/>
          <w:szCs w:val="36"/>
          <w:u w:val="single"/>
        </w:rPr>
        <w:t xml:space="preserve">                    </w:t>
      </w:r>
    </w:p>
    <w:p>
      <w:pPr>
        <w:spacing w:line="1000" w:lineRule="exact"/>
        <w:ind w:firstLine="1084" w:firstLineChars="300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地       址 </w:t>
      </w:r>
      <w:r>
        <w:rPr>
          <w:sz w:val="36"/>
          <w:szCs w:val="36"/>
          <w:u w:val="single"/>
        </w:rPr>
        <w:t xml:space="preserve">                    </w:t>
      </w:r>
    </w:p>
    <w:p>
      <w:pPr>
        <w:spacing w:line="1000" w:lineRule="exact"/>
        <w:ind w:firstLine="1084" w:firstLineChars="300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联 系 电 话 </w:t>
      </w:r>
      <w:r>
        <w:rPr>
          <w:sz w:val="36"/>
          <w:szCs w:val="36"/>
          <w:u w:val="single"/>
        </w:rPr>
        <w:t xml:space="preserve">                    </w:t>
      </w:r>
    </w:p>
    <w:p>
      <w:pPr>
        <w:spacing w:line="1000" w:lineRule="exact"/>
        <w:ind w:firstLine="1084" w:firstLineChars="300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邮       编</w:t>
      </w:r>
      <w:r>
        <w:rPr>
          <w:b/>
          <w:sz w:val="44"/>
        </w:rPr>
        <w:t xml:space="preserve"> </w:t>
      </w:r>
      <w:r>
        <w:rPr>
          <w:sz w:val="36"/>
          <w:szCs w:val="36"/>
          <w:u w:val="single"/>
        </w:rPr>
        <w:t xml:space="preserve">                    </w:t>
      </w:r>
    </w:p>
    <w:p>
      <w:pPr>
        <w:spacing w:beforeLines="50" w:afterLines="50"/>
        <w:rPr>
          <w:rFonts w:eastAsia="仿宋"/>
          <w:sz w:val="32"/>
          <w:szCs w:val="32"/>
        </w:rPr>
      </w:pPr>
    </w:p>
    <w:p>
      <w:pPr>
        <w:spacing w:beforeLines="50" w:afterLines="50"/>
        <w:rPr>
          <w:rFonts w:eastAsia="仿宋"/>
          <w:sz w:val="32"/>
          <w:szCs w:val="32"/>
        </w:rPr>
      </w:pPr>
    </w:p>
    <w:p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仿宋"/>
          <w:sz w:val="44"/>
          <w:szCs w:val="44"/>
        </w:rPr>
        <w:t>填报日期：     年    月     日</w:t>
      </w:r>
      <w:r>
        <w:rPr>
          <w:rFonts w:eastAsia="仿宋"/>
          <w:sz w:val="44"/>
          <w:szCs w:val="44"/>
        </w:rPr>
        <w:br w:type="page"/>
      </w:r>
      <w:r>
        <w:rPr>
          <w:rFonts w:eastAsia="黑体"/>
          <w:sz w:val="32"/>
          <w:szCs w:val="32"/>
        </w:rPr>
        <w:t>一、本年度学校基本情况</w:t>
      </w:r>
    </w:p>
    <w:tbl>
      <w:tblPr>
        <w:tblStyle w:val="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7"/>
        <w:gridCol w:w="355"/>
        <w:gridCol w:w="372"/>
        <w:gridCol w:w="339"/>
        <w:gridCol w:w="707"/>
        <w:gridCol w:w="214"/>
        <w:gridCol w:w="495"/>
        <w:gridCol w:w="648"/>
        <w:gridCol w:w="771"/>
        <w:gridCol w:w="246"/>
        <w:gridCol w:w="463"/>
        <w:gridCol w:w="709"/>
        <w:gridCol w:w="709"/>
        <w:gridCol w:w="279"/>
        <w:gridCol w:w="430"/>
        <w:gridCol w:w="641"/>
        <w:gridCol w:w="369"/>
        <w:gridCol w:w="36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356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学校名称</w:t>
            </w:r>
          </w:p>
        </w:tc>
        <w:tc>
          <w:tcPr>
            <w:tcW w:w="4964" w:type="dxa"/>
            <w:gridSpan w:val="10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2059" w:type="dxa"/>
            <w:gridSpan w:val="4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占地面积</w:t>
            </w:r>
            <w:r>
              <w:rPr>
                <w:rFonts w:eastAsia="仿宋"/>
                <w:spacing w:val="-16"/>
                <w:sz w:val="24"/>
              </w:rPr>
              <w:t>（</w:t>
            </w:r>
            <w:r>
              <w:rPr>
                <w:kern w:val="0"/>
                <w:sz w:val="24"/>
              </w:rPr>
              <w:t>m²</w:t>
            </w:r>
            <w:r>
              <w:rPr>
                <w:rFonts w:eastAsia="仿宋"/>
                <w:spacing w:val="-16"/>
                <w:sz w:val="24"/>
              </w:rPr>
              <w:t>）</w:t>
            </w:r>
          </w:p>
        </w:tc>
        <w:tc>
          <w:tcPr>
            <w:tcW w:w="151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6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举办者</w:t>
            </w:r>
          </w:p>
        </w:tc>
        <w:tc>
          <w:tcPr>
            <w:tcW w:w="4255" w:type="dxa"/>
            <w:gridSpan w:val="9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学校地址</w:t>
            </w:r>
          </w:p>
        </w:tc>
        <w:tc>
          <w:tcPr>
            <w:tcW w:w="2860" w:type="dxa"/>
            <w:gridSpan w:val="6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56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</w:t>
            </w:r>
          </w:p>
        </w:tc>
        <w:tc>
          <w:tcPr>
            <w:tcW w:w="1418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357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2189" w:type="dxa"/>
            <w:gridSpan w:val="4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</w:t>
            </w:r>
          </w:p>
        </w:tc>
        <w:tc>
          <w:tcPr>
            <w:tcW w:w="2151" w:type="dxa"/>
            <w:gridSpan w:val="4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356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开户银行</w:t>
            </w:r>
          </w:p>
        </w:tc>
        <w:tc>
          <w:tcPr>
            <w:tcW w:w="4255" w:type="dxa"/>
            <w:gridSpan w:val="9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开户</w:t>
            </w:r>
            <w:r>
              <w:rPr>
                <w:rFonts w:hint="eastAsia" w:eastAsia="仿宋"/>
                <w:sz w:val="24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eastAsia="仿宋"/>
                <w:sz w:val="24"/>
              </w:rPr>
              <w:t>号</w:t>
            </w:r>
          </w:p>
        </w:tc>
        <w:tc>
          <w:tcPr>
            <w:tcW w:w="2860" w:type="dxa"/>
            <w:gridSpan w:val="6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728" w:type="dxa"/>
            <w:gridSpan w:val="4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批准办学时间</w:t>
            </w:r>
          </w:p>
        </w:tc>
        <w:tc>
          <w:tcPr>
            <w:tcW w:w="2403" w:type="dxa"/>
            <w:gridSpan w:val="5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8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批准文号</w:t>
            </w:r>
          </w:p>
        </w:tc>
        <w:tc>
          <w:tcPr>
            <w:tcW w:w="1418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35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单位代码</w:t>
            </w:r>
          </w:p>
        </w:tc>
        <w:tc>
          <w:tcPr>
            <w:tcW w:w="151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2067" w:type="dxa"/>
            <w:gridSpan w:val="5"/>
          </w:tcPr>
          <w:p>
            <w:pPr>
              <w:rPr>
                <w:kern w:val="0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学校建设面积（</w:t>
            </w:r>
            <w:r>
              <w:rPr>
                <w:kern w:val="0"/>
                <w:sz w:val="24"/>
              </w:rPr>
              <w:t>m²</w:t>
            </w:r>
            <w:r>
              <w:rPr>
                <w:rFonts w:eastAsia="仿宋"/>
                <w:spacing w:val="-16"/>
                <w:sz w:val="24"/>
              </w:rPr>
              <w:t>）</w:t>
            </w:r>
          </w:p>
        </w:tc>
        <w:tc>
          <w:tcPr>
            <w:tcW w:w="1416" w:type="dxa"/>
            <w:gridSpan w:val="3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  <w:tc>
          <w:tcPr>
            <w:tcW w:w="2128" w:type="dxa"/>
            <w:gridSpan w:val="4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批准教学班（个）</w:t>
            </w:r>
          </w:p>
        </w:tc>
        <w:tc>
          <w:tcPr>
            <w:tcW w:w="1418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  <w:tc>
          <w:tcPr>
            <w:tcW w:w="2079" w:type="dxa"/>
            <w:gridSpan w:val="5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现有教学班（个）</w:t>
            </w:r>
          </w:p>
        </w:tc>
        <w:tc>
          <w:tcPr>
            <w:tcW w:w="781" w:type="dxa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9889" w:type="dxa"/>
            <w:gridSpan w:val="20"/>
          </w:tcPr>
          <w:p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全年在校生情况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356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文化培训</w:t>
            </w:r>
          </w:p>
        </w:tc>
        <w:tc>
          <w:tcPr>
            <w:tcW w:w="1418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学前教育</w:t>
            </w:r>
          </w:p>
        </w:tc>
        <w:tc>
          <w:tcPr>
            <w:tcW w:w="1357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小学教育</w:t>
            </w:r>
          </w:p>
        </w:tc>
        <w:tc>
          <w:tcPr>
            <w:tcW w:w="148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初中教育</w:t>
            </w:r>
          </w:p>
        </w:tc>
        <w:tc>
          <w:tcPr>
            <w:tcW w:w="1418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普高教育</w:t>
            </w:r>
          </w:p>
        </w:tc>
        <w:tc>
          <w:tcPr>
            <w:tcW w:w="135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中职教育</w:t>
            </w:r>
          </w:p>
        </w:tc>
        <w:tc>
          <w:tcPr>
            <w:tcW w:w="151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大学教育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712" w:type="dxa"/>
            <w:gridSpan w:val="2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  <w:tc>
          <w:tcPr>
            <w:tcW w:w="711" w:type="dxa"/>
            <w:gridSpan w:val="2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707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  <w:tc>
          <w:tcPr>
            <w:tcW w:w="709" w:type="dxa"/>
            <w:gridSpan w:val="2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648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  <w:tc>
          <w:tcPr>
            <w:tcW w:w="771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709" w:type="dxa"/>
            <w:gridSpan w:val="2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  <w:tc>
          <w:tcPr>
            <w:tcW w:w="709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709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  <w:tc>
          <w:tcPr>
            <w:tcW w:w="709" w:type="dxa"/>
            <w:gridSpan w:val="2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641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  <w:tc>
          <w:tcPr>
            <w:tcW w:w="729" w:type="dxa"/>
            <w:gridSpan w:val="2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班数</w:t>
            </w:r>
          </w:p>
        </w:tc>
        <w:tc>
          <w:tcPr>
            <w:tcW w:w="781" w:type="dxa"/>
          </w:tcPr>
          <w:p>
            <w:pPr>
              <w:spacing w:beforeLines="50" w:afterLines="50"/>
              <w:rPr>
                <w:rFonts w:eastAsia="仿宋"/>
                <w:spacing w:val="-14"/>
                <w:sz w:val="24"/>
              </w:rPr>
            </w:pPr>
            <w:r>
              <w:rPr>
                <w:rFonts w:eastAsia="仿宋"/>
                <w:spacing w:val="-14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644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11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07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648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641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29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781" w:type="dxa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889" w:type="dxa"/>
            <w:gridSpan w:val="20"/>
          </w:tcPr>
          <w:p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全年教职员工情况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067" w:type="dxa"/>
            <w:gridSpan w:val="5"/>
          </w:tcPr>
          <w:p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教师（人）</w:t>
            </w:r>
          </w:p>
        </w:tc>
        <w:tc>
          <w:tcPr>
            <w:tcW w:w="2064" w:type="dxa"/>
            <w:gridSpan w:val="4"/>
          </w:tcPr>
          <w:p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财务人员（人）</w:t>
            </w:r>
          </w:p>
        </w:tc>
        <w:tc>
          <w:tcPr>
            <w:tcW w:w="2189" w:type="dxa"/>
            <w:gridSpan w:val="4"/>
          </w:tcPr>
          <w:p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安保人员（人）</w:t>
            </w:r>
          </w:p>
        </w:tc>
        <w:tc>
          <w:tcPr>
            <w:tcW w:w="2428" w:type="dxa"/>
            <w:gridSpan w:val="5"/>
          </w:tcPr>
          <w:p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保育人员（人）</w:t>
            </w:r>
          </w:p>
        </w:tc>
        <w:tc>
          <w:tcPr>
            <w:tcW w:w="1141" w:type="dxa"/>
            <w:gridSpan w:val="2"/>
          </w:tcPr>
          <w:p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其他（人）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001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066" w:type="dxa"/>
            <w:gridSpan w:val="3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持证人数</w:t>
            </w:r>
          </w:p>
        </w:tc>
        <w:tc>
          <w:tcPr>
            <w:tcW w:w="921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143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持证人数</w:t>
            </w:r>
          </w:p>
        </w:tc>
        <w:tc>
          <w:tcPr>
            <w:tcW w:w="1017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172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持证人数</w:t>
            </w:r>
          </w:p>
        </w:tc>
        <w:tc>
          <w:tcPr>
            <w:tcW w:w="988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440" w:type="dxa"/>
            <w:gridSpan w:val="3"/>
          </w:tcPr>
          <w:p>
            <w:pPr>
              <w:spacing w:beforeLines="50" w:afterLines="50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持健康证人数</w:t>
            </w:r>
          </w:p>
        </w:tc>
        <w:tc>
          <w:tcPr>
            <w:tcW w:w="1141" w:type="dxa"/>
            <w:gridSpan w:val="2"/>
          </w:tcPr>
          <w:p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001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066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921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143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988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141" w:type="dxa"/>
            <w:gridSpan w:val="2"/>
          </w:tcPr>
          <w:p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</w:tbl>
    <w:p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二、本年度学校变更事项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3552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变更事项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变更前情况</w:t>
            </w: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设备增减（件  万元）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设施增减（</w:t>
            </w:r>
            <w:r>
              <w:rPr>
                <w:rFonts w:eastAsia="仿宋"/>
                <w:spacing w:val="-16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m²  </w:t>
            </w:r>
            <w:r>
              <w:rPr>
                <w:rFonts w:eastAsia="仿宋"/>
                <w:kern w:val="0"/>
                <w:sz w:val="24"/>
              </w:rPr>
              <w:t>万元</w:t>
            </w:r>
            <w:r>
              <w:rPr>
                <w:rFonts w:eastAsia="仿宋"/>
                <w:spacing w:val="-16"/>
                <w:sz w:val="24"/>
              </w:rPr>
              <w:t>）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办学内容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开办资金（万元）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学校名称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办学址址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学校举办者（或负责人）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章程修改</w:t>
            </w:r>
          </w:p>
        </w:tc>
        <w:tc>
          <w:tcPr>
            <w:tcW w:w="3552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beforeLines="50" w:afterLines="50" w:line="260" w:lineRule="exact"/>
              <w:rPr>
                <w:rFonts w:eastAsia="仿宋"/>
                <w:sz w:val="24"/>
              </w:rPr>
            </w:pPr>
          </w:p>
        </w:tc>
      </w:tr>
    </w:tbl>
    <w:p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三、年度工作自查报告</w:t>
      </w:r>
    </w:p>
    <w:tbl>
      <w:tblPr>
        <w:tblStyle w:val="2"/>
        <w:tblpPr w:leftFromText="180" w:rightFromText="180" w:vertAnchor="text" w:horzAnchor="margin" w:tblpY="326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5" w:hRule="atLeast"/>
        </w:trPr>
        <w:tc>
          <w:tcPr>
            <w:tcW w:w="9596" w:type="dxa"/>
          </w:tcPr>
          <w:p>
            <w:pPr>
              <w:spacing w:beforeLines="50" w:afterLines="50"/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2019年工作自查报告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一、学校基本情况简述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二、主要成绩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【围绕党建工作情况、改善办学条件、内部管理、教师队伍建设、教育教学、后勤管理（含食品卫生安全及营养改善计划执行情况）、校园文化建设、安全工作、财务管理等方面来写】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三、学校存在问题及整改措施</w:t>
            </w:r>
          </w:p>
          <w:p>
            <w:pPr>
              <w:spacing w:beforeLines="50" w:afterLines="50"/>
            </w:pPr>
            <w:r>
              <w:t>（此页不够，可另附页）</w:t>
            </w: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  <w:rPr>
                <w:rFonts w:hint="eastAsia"/>
              </w:rPr>
            </w:pPr>
          </w:p>
          <w:p>
            <w:pPr>
              <w:spacing w:beforeLines="50" w:afterLines="50"/>
              <w:rPr>
                <w:rFonts w:hint="eastAsia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D1"/>
    <w:rsid w:val="002E30D1"/>
    <w:rsid w:val="00684329"/>
    <w:rsid w:val="00982B89"/>
    <w:rsid w:val="00E40997"/>
    <w:rsid w:val="00F11971"/>
    <w:rsid w:val="00F85E87"/>
    <w:rsid w:val="7DBD4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2020-12-25T14:52:00Z</dcterms:created>
  <dc:creator>NTKO</dc:creator>
  <cp:lastModifiedBy> </cp:lastModifiedBy>
  <dcterms:modified xsi:type="dcterms:W3CDTF">2025-01-16T14:53:28Z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